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082" w:rsidRPr="005117E9" w:rsidRDefault="002D0082" w:rsidP="00DE69AE">
      <w:pPr>
        <w:jc w:val="center"/>
        <w:rPr>
          <w:rFonts w:ascii="Book Antiqua" w:hAnsi="Book Antiqua"/>
          <w:b/>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117E9">
        <w:rPr>
          <w:rFonts w:ascii="Book Antiqua" w:hAnsi="Book Antiqua"/>
          <w:b/>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Welcome to</w:t>
      </w:r>
    </w:p>
    <w:p w:rsidR="00B561A1" w:rsidRDefault="00B561A1" w:rsidP="00FF2B08">
      <w:pPr>
        <w:rPr>
          <w:b/>
          <w:sz w:val="16"/>
          <w:szCs w:val="16"/>
        </w:rPr>
      </w:pPr>
    </w:p>
    <w:p w:rsidR="00B561A1" w:rsidRDefault="00E65348" w:rsidP="00FF2B08">
      <w:pPr>
        <w:rPr>
          <w:b/>
          <w:sz w:val="16"/>
          <w:szCs w:val="16"/>
        </w:rPr>
      </w:pPr>
      <w:r w:rsidRPr="00E65348">
        <w:rPr>
          <w:b/>
          <w:noProof/>
          <w:sz w:val="16"/>
          <w:szCs w:val="16"/>
        </w:rPr>
        <w:drawing>
          <wp:inline distT="0" distB="0" distL="0" distR="0">
            <wp:extent cx="2438400" cy="81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8400" cy="818200"/>
                    </a:xfrm>
                    <a:prstGeom prst="rect">
                      <a:avLst/>
                    </a:prstGeom>
                    <a:noFill/>
                    <a:ln>
                      <a:noFill/>
                    </a:ln>
                  </pic:spPr>
                </pic:pic>
              </a:graphicData>
            </a:graphic>
          </wp:inline>
        </w:drawing>
      </w:r>
    </w:p>
    <w:p w:rsidR="00B561A1" w:rsidRDefault="00B561A1" w:rsidP="00FF2B08">
      <w:pPr>
        <w:rPr>
          <w:b/>
          <w:sz w:val="16"/>
          <w:szCs w:val="16"/>
        </w:rPr>
      </w:pPr>
    </w:p>
    <w:p w:rsidR="00E65348" w:rsidRPr="000C7A3F" w:rsidRDefault="00E65348" w:rsidP="00FF2B08">
      <w:pPr>
        <w:rPr>
          <w:b/>
          <w:sz w:val="16"/>
          <w:szCs w:val="16"/>
        </w:rPr>
      </w:pPr>
    </w:p>
    <w:p w:rsidR="002D0082" w:rsidRDefault="002D0082" w:rsidP="00DB1592">
      <w:pPr>
        <w:rPr>
          <w:rFonts w:ascii="Book Antiqua" w:hAnsi="Book Antiqua"/>
          <w:b/>
          <w:sz w:val="22"/>
          <w:szCs w:val="22"/>
        </w:rPr>
      </w:pPr>
      <w:r>
        <w:rPr>
          <w:rFonts w:ascii="Book Antiqua" w:hAnsi="Book Antiqua"/>
          <w:b/>
          <w:sz w:val="22"/>
          <w:szCs w:val="22"/>
        </w:rPr>
        <w:t>Workshop Curriculum</w:t>
      </w:r>
    </w:p>
    <w:p w:rsidR="002D0082" w:rsidRDefault="002D0082" w:rsidP="00DB1592">
      <w:pPr>
        <w:rPr>
          <w:rFonts w:ascii="Book Antiqua" w:hAnsi="Book Antiqua"/>
          <w:b/>
          <w:sz w:val="22"/>
          <w:szCs w:val="22"/>
        </w:rPr>
      </w:pPr>
    </w:p>
    <w:p w:rsidR="002D0082" w:rsidRPr="000D29AA" w:rsidRDefault="002D0082" w:rsidP="00DB1592">
      <w:pPr>
        <w:rPr>
          <w:rFonts w:ascii="Book Antiqua" w:hAnsi="Book Antiqua"/>
          <w:b/>
          <w:sz w:val="22"/>
          <w:szCs w:val="22"/>
        </w:rPr>
      </w:pPr>
      <w:r w:rsidRPr="000D29AA">
        <w:rPr>
          <w:rFonts w:ascii="Book Antiqua" w:hAnsi="Book Antiqua"/>
          <w:b/>
          <w:sz w:val="22"/>
          <w:szCs w:val="22"/>
        </w:rPr>
        <w:t>Management of the Po</w:t>
      </w:r>
      <w:r w:rsidR="00575966">
        <w:rPr>
          <w:rFonts w:ascii="Book Antiqua" w:hAnsi="Book Antiqua"/>
          <w:b/>
          <w:sz w:val="22"/>
          <w:szCs w:val="22"/>
        </w:rPr>
        <w:t>tentially Spine Injured Athlete with the emphasis on the sport of HOCKEY:</w:t>
      </w:r>
    </w:p>
    <w:p w:rsidR="002D0082" w:rsidRDefault="002D0082" w:rsidP="00DB1592">
      <w:pPr>
        <w:rPr>
          <w:rFonts w:ascii="Book Antiqua" w:hAnsi="Book Antiqua"/>
          <w:b/>
          <w:sz w:val="22"/>
          <w:szCs w:val="22"/>
        </w:rPr>
      </w:pPr>
    </w:p>
    <w:p w:rsidR="002D0082" w:rsidRDefault="002D0082" w:rsidP="004644A3">
      <w:pPr>
        <w:numPr>
          <w:ilvl w:val="0"/>
          <w:numId w:val="15"/>
        </w:numPr>
        <w:spacing w:after="200"/>
      </w:pPr>
      <w:r>
        <w:t>Development of Sports Medicine team approach</w:t>
      </w:r>
    </w:p>
    <w:p w:rsidR="002D0082" w:rsidRDefault="002D0082" w:rsidP="004644A3">
      <w:pPr>
        <w:numPr>
          <w:ilvl w:val="0"/>
          <w:numId w:val="15"/>
        </w:numPr>
        <w:spacing w:after="200"/>
      </w:pPr>
      <w:r>
        <w:t>Emergency action planning</w:t>
      </w:r>
    </w:p>
    <w:p w:rsidR="002D0082" w:rsidRDefault="002D0082" w:rsidP="004644A3">
      <w:pPr>
        <w:numPr>
          <w:ilvl w:val="0"/>
          <w:numId w:val="15"/>
        </w:numPr>
        <w:spacing w:after="200"/>
      </w:pPr>
      <w:r>
        <w:t>Differentiating signs and symptoms</w:t>
      </w:r>
    </w:p>
    <w:p w:rsidR="002D0082" w:rsidRDefault="002D0082" w:rsidP="004644A3">
      <w:pPr>
        <w:numPr>
          <w:ilvl w:val="0"/>
          <w:numId w:val="15"/>
        </w:numPr>
        <w:spacing w:after="200"/>
      </w:pPr>
      <w:r>
        <w:t>Helmet technology and prevention</w:t>
      </w:r>
    </w:p>
    <w:p w:rsidR="002D0082" w:rsidRDefault="002D0082" w:rsidP="004644A3">
      <w:pPr>
        <w:numPr>
          <w:ilvl w:val="0"/>
          <w:numId w:val="15"/>
        </w:numPr>
        <w:spacing w:after="200"/>
      </w:pPr>
      <w:r>
        <w:t>Instructor led demonstrations</w:t>
      </w:r>
    </w:p>
    <w:p w:rsidR="002D0082" w:rsidRDefault="002D0082" w:rsidP="004644A3">
      <w:pPr>
        <w:numPr>
          <w:ilvl w:val="0"/>
          <w:numId w:val="15"/>
        </w:numPr>
        <w:spacing w:after="200"/>
      </w:pPr>
      <w:r>
        <w:t>Hands on skill practice</w:t>
      </w:r>
    </w:p>
    <w:p w:rsidR="002D0082" w:rsidRDefault="002D0082" w:rsidP="004644A3">
      <w:pPr>
        <w:numPr>
          <w:ilvl w:val="0"/>
          <w:numId w:val="15"/>
        </w:numPr>
        <w:spacing w:after="200"/>
      </w:pPr>
      <w:r>
        <w:t>Scenario work stations</w:t>
      </w:r>
    </w:p>
    <w:p w:rsidR="002D0082" w:rsidRDefault="002D0082" w:rsidP="004644A3">
      <w:pPr>
        <w:numPr>
          <w:ilvl w:val="0"/>
          <w:numId w:val="15"/>
        </w:numPr>
        <w:spacing w:after="200"/>
      </w:pPr>
      <w:r>
        <w:t>Equipment familiarity</w:t>
      </w:r>
    </w:p>
    <w:p w:rsidR="002D0082" w:rsidRDefault="00575966" w:rsidP="004644A3">
      <w:pPr>
        <w:numPr>
          <w:ilvl w:val="0"/>
          <w:numId w:val="15"/>
        </w:numPr>
        <w:spacing w:after="200"/>
      </w:pPr>
      <w:r>
        <w:t>Hockey</w:t>
      </w:r>
      <w:r w:rsidR="002D0082">
        <w:t xml:space="preserve"> equipment challenges</w:t>
      </w:r>
    </w:p>
    <w:p w:rsidR="002D0082" w:rsidRDefault="002D0082" w:rsidP="004644A3">
      <w:pPr>
        <w:numPr>
          <w:ilvl w:val="0"/>
          <w:numId w:val="15"/>
        </w:numPr>
        <w:spacing w:after="200"/>
      </w:pPr>
      <w:r>
        <w:t>Team building and job designation</w:t>
      </w:r>
    </w:p>
    <w:p w:rsidR="002D0082" w:rsidRDefault="002D0082" w:rsidP="004644A3">
      <w:pPr>
        <w:numPr>
          <w:ilvl w:val="0"/>
          <w:numId w:val="15"/>
        </w:numPr>
        <w:spacing w:after="200"/>
      </w:pPr>
      <w:r>
        <w:t>Emergency response drill with CPR/AED skills</w:t>
      </w:r>
    </w:p>
    <w:p w:rsidR="002D0082" w:rsidRDefault="002D0082" w:rsidP="00065F85">
      <w:pPr>
        <w:jc w:val="center"/>
        <w:rPr>
          <w:rFonts w:ascii="Book Antiqua" w:hAnsi="Book Antiqua"/>
          <w:b/>
          <w:i/>
        </w:rPr>
      </w:pPr>
    </w:p>
    <w:p w:rsidR="003877DF" w:rsidRDefault="003877DF" w:rsidP="00065F85">
      <w:pPr>
        <w:jc w:val="center"/>
        <w:rPr>
          <w:rFonts w:ascii="Book Antiqua" w:hAnsi="Book Antiqua"/>
          <w:b/>
          <w:i/>
        </w:rPr>
      </w:pPr>
    </w:p>
    <w:p w:rsidR="003877DF" w:rsidRDefault="003877DF" w:rsidP="00065F85">
      <w:pPr>
        <w:jc w:val="center"/>
        <w:rPr>
          <w:rFonts w:ascii="Book Antiqua" w:hAnsi="Book Antiqua"/>
          <w:b/>
          <w:i/>
        </w:rPr>
      </w:pPr>
    </w:p>
    <w:p w:rsidR="002D0082" w:rsidRPr="0044082D" w:rsidRDefault="002D0082" w:rsidP="00065F85">
      <w:pPr>
        <w:jc w:val="center"/>
        <w:rPr>
          <w:rFonts w:ascii="Book Antiqua" w:hAnsi="Book Antiqua"/>
          <w:b/>
          <w:sz w:val="28"/>
        </w:rPr>
      </w:pPr>
      <w:r w:rsidRPr="0044082D">
        <w:rPr>
          <w:rFonts w:ascii="Book Antiqua" w:hAnsi="Book Antiqua"/>
          <w:b/>
          <w:sz w:val="28"/>
        </w:rPr>
        <w:lastRenderedPageBreak/>
        <w:t>Objectives</w:t>
      </w:r>
    </w:p>
    <w:p w:rsidR="002E25C4" w:rsidRDefault="002E25C4" w:rsidP="00065F85">
      <w:pPr>
        <w:jc w:val="center"/>
        <w:rPr>
          <w:rFonts w:ascii="Book Antiqua" w:hAnsi="Book Antiqua"/>
          <w:b/>
        </w:rPr>
      </w:pPr>
    </w:p>
    <w:p w:rsidR="002D0082" w:rsidRDefault="002D0082" w:rsidP="004644A3">
      <w:pPr>
        <w:jc w:val="center"/>
        <w:rPr>
          <w:rFonts w:ascii="Book Antiqua" w:hAnsi="Book Antiqua"/>
        </w:rPr>
      </w:pPr>
      <w:r w:rsidRPr="0021109A">
        <w:rPr>
          <w:rFonts w:ascii="Book Antiqua" w:hAnsi="Book Antiqua"/>
        </w:rPr>
        <w:t>A</w:t>
      </w:r>
      <w:r>
        <w:rPr>
          <w:rFonts w:ascii="Book Antiqua" w:hAnsi="Book Antiqua"/>
        </w:rPr>
        <w:t>t the conclusion of this workshop</w:t>
      </w:r>
      <w:r w:rsidRPr="0021109A">
        <w:rPr>
          <w:rFonts w:ascii="Book Antiqua" w:hAnsi="Book Antiqua"/>
        </w:rPr>
        <w:t xml:space="preserve"> participants will be able to:</w:t>
      </w:r>
    </w:p>
    <w:p w:rsidR="002D0082" w:rsidRDefault="002D0082" w:rsidP="004644A3">
      <w:pPr>
        <w:ind w:left="360" w:hanging="360"/>
        <w:rPr>
          <w:rFonts w:ascii="Book Antiqua" w:hAnsi="Book Antiqua"/>
          <w:i/>
        </w:rPr>
      </w:pPr>
      <w:r>
        <w:rPr>
          <w:rFonts w:ascii="Book Antiqua" w:hAnsi="Book Antiqua"/>
        </w:rPr>
        <w:t>1.   Demonstrate the a</w:t>
      </w:r>
      <w:r w:rsidR="002402A3">
        <w:rPr>
          <w:rFonts w:ascii="Book Antiqua" w:hAnsi="Book Antiqua"/>
        </w:rPr>
        <w:t>bility to safely assess, flat-lift</w:t>
      </w:r>
      <w:r>
        <w:rPr>
          <w:rFonts w:ascii="Book Antiqua" w:hAnsi="Book Antiqua"/>
        </w:rPr>
        <w:t>, begin CPR for, and administer th</w:t>
      </w:r>
      <w:r w:rsidR="003877DF">
        <w:rPr>
          <w:rFonts w:ascii="Book Antiqua" w:hAnsi="Book Antiqua"/>
        </w:rPr>
        <w:t>e first shock from an AED to a</w:t>
      </w:r>
      <w:r>
        <w:rPr>
          <w:rFonts w:ascii="Book Antiqua" w:hAnsi="Book Antiqua"/>
        </w:rPr>
        <w:t xml:space="preserve"> critically injured athlete.</w:t>
      </w:r>
    </w:p>
    <w:p w:rsidR="002D0082" w:rsidRDefault="002D0082" w:rsidP="0021109A">
      <w:pPr>
        <w:numPr>
          <w:ilvl w:val="0"/>
          <w:numId w:val="16"/>
        </w:numPr>
        <w:rPr>
          <w:rFonts w:ascii="Book Antiqua" w:hAnsi="Book Antiqua"/>
        </w:rPr>
      </w:pPr>
      <w:r>
        <w:rPr>
          <w:rFonts w:ascii="Book Antiqua" w:hAnsi="Book Antiqua"/>
        </w:rPr>
        <w:t>Demo</w:t>
      </w:r>
      <w:r w:rsidR="003877DF">
        <w:rPr>
          <w:rFonts w:ascii="Book Antiqua" w:hAnsi="Book Antiqua"/>
        </w:rPr>
        <w:t xml:space="preserve">nstrate effective spine motion </w:t>
      </w:r>
      <w:r w:rsidR="00B24509">
        <w:rPr>
          <w:rFonts w:ascii="Book Antiqua" w:hAnsi="Book Antiqua"/>
        </w:rPr>
        <w:t>restriction</w:t>
      </w:r>
      <w:r>
        <w:rPr>
          <w:rFonts w:ascii="Book Antiqua" w:hAnsi="Book Antiqua"/>
        </w:rPr>
        <w:t xml:space="preserve"> and transfer protocol.</w:t>
      </w:r>
    </w:p>
    <w:p w:rsidR="002D0082" w:rsidRDefault="002D0082" w:rsidP="0021109A">
      <w:pPr>
        <w:numPr>
          <w:ilvl w:val="0"/>
          <w:numId w:val="16"/>
        </w:numPr>
        <w:rPr>
          <w:rFonts w:ascii="Book Antiqua" w:hAnsi="Book Antiqua"/>
        </w:rPr>
      </w:pPr>
      <w:r>
        <w:rPr>
          <w:rFonts w:ascii="Book Antiqua" w:hAnsi="Book Antiqua"/>
        </w:rPr>
        <w:t>Formulate and implement an efficient sports medicine team approach.</w:t>
      </w:r>
    </w:p>
    <w:p w:rsidR="002D0082" w:rsidRDefault="002D0082" w:rsidP="0021109A">
      <w:pPr>
        <w:numPr>
          <w:ilvl w:val="0"/>
          <w:numId w:val="16"/>
        </w:numPr>
        <w:rPr>
          <w:rFonts w:ascii="Book Antiqua" w:hAnsi="Book Antiqua"/>
        </w:rPr>
      </w:pPr>
      <w:r>
        <w:rPr>
          <w:rFonts w:ascii="Book Antiqua" w:hAnsi="Book Antiqua"/>
        </w:rPr>
        <w:t>Express the ability to THINK through ANY situation that may be presented to them.</w:t>
      </w:r>
    </w:p>
    <w:p w:rsidR="002D0082" w:rsidRDefault="002D0082" w:rsidP="0091290A">
      <w:pPr>
        <w:numPr>
          <w:ilvl w:val="0"/>
          <w:numId w:val="16"/>
        </w:numPr>
        <w:rPr>
          <w:rFonts w:ascii="Book Antiqua" w:hAnsi="Book Antiqua"/>
        </w:rPr>
      </w:pPr>
      <w:r>
        <w:rPr>
          <w:rFonts w:ascii="Book Antiqua" w:hAnsi="Book Antiqua"/>
        </w:rPr>
        <w:t>Demonstrate proper use of an Automated External Defibrillator (AED).</w:t>
      </w:r>
    </w:p>
    <w:p w:rsidR="002D0082" w:rsidRPr="0021109A" w:rsidRDefault="002D0082" w:rsidP="0021109A">
      <w:pPr>
        <w:numPr>
          <w:ilvl w:val="0"/>
          <w:numId w:val="16"/>
        </w:numPr>
        <w:rPr>
          <w:rFonts w:ascii="Book Antiqua" w:hAnsi="Book Antiqua"/>
        </w:rPr>
      </w:pPr>
      <w:r>
        <w:rPr>
          <w:rFonts w:ascii="Book Antiqua" w:hAnsi="Book Antiqua"/>
        </w:rPr>
        <w:t>Identify the pros/cons of equipment manage</w:t>
      </w:r>
      <w:r w:rsidR="002402A3">
        <w:rPr>
          <w:rFonts w:ascii="Book Antiqua" w:hAnsi="Book Antiqua"/>
        </w:rPr>
        <w:t>ment from the sport of hockey</w:t>
      </w:r>
      <w:r>
        <w:rPr>
          <w:rFonts w:ascii="Book Antiqua" w:hAnsi="Book Antiqua"/>
        </w:rPr>
        <w:t>.</w:t>
      </w:r>
    </w:p>
    <w:p w:rsidR="002D0082" w:rsidRDefault="002D0082" w:rsidP="0021109A">
      <w:pPr>
        <w:rPr>
          <w:rFonts w:ascii="Verdana" w:hAnsi="Verdana"/>
          <w:sz w:val="15"/>
          <w:szCs w:val="15"/>
        </w:rPr>
      </w:pPr>
    </w:p>
    <w:p w:rsidR="0044082D" w:rsidRDefault="0044082D" w:rsidP="0021109A">
      <w:pPr>
        <w:rPr>
          <w:rFonts w:ascii="Verdana" w:hAnsi="Verdana"/>
          <w:sz w:val="15"/>
          <w:szCs w:val="15"/>
        </w:rPr>
      </w:pPr>
    </w:p>
    <w:p w:rsidR="002D0082" w:rsidRPr="0044082D" w:rsidRDefault="002D0082" w:rsidP="00F97225">
      <w:pPr>
        <w:jc w:val="center"/>
        <w:rPr>
          <w:rFonts w:ascii="Book Antiqua" w:hAnsi="Book Antiqua"/>
          <w:sz w:val="22"/>
          <w:szCs w:val="20"/>
        </w:rPr>
      </w:pPr>
    </w:p>
    <w:p w:rsidR="002D0082" w:rsidRDefault="002D0082" w:rsidP="00F97225">
      <w:pPr>
        <w:jc w:val="center"/>
        <w:rPr>
          <w:rFonts w:ascii="Book Antiqua" w:hAnsi="Book Antiqua"/>
          <w:b/>
          <w:sz w:val="22"/>
          <w:szCs w:val="20"/>
        </w:rPr>
      </w:pPr>
      <w:r w:rsidRPr="0044082D">
        <w:rPr>
          <w:rFonts w:ascii="Book Antiqua" w:hAnsi="Book Antiqua"/>
          <w:b/>
          <w:sz w:val="22"/>
          <w:szCs w:val="20"/>
        </w:rPr>
        <w:t>Agenda</w:t>
      </w:r>
    </w:p>
    <w:p w:rsidR="0044082D" w:rsidRPr="0044082D" w:rsidRDefault="0044082D" w:rsidP="00F97225">
      <w:pPr>
        <w:jc w:val="center"/>
        <w:rPr>
          <w:rFonts w:ascii="Book Antiqua" w:hAnsi="Book Antiqua"/>
          <w:b/>
          <w:sz w:val="22"/>
          <w:szCs w:val="20"/>
        </w:rPr>
      </w:pPr>
    </w:p>
    <w:p w:rsidR="002D0082" w:rsidRPr="0044082D" w:rsidRDefault="002D0082" w:rsidP="004644A3">
      <w:pPr>
        <w:rPr>
          <w:rFonts w:ascii="Book Antiqua" w:hAnsi="Book Antiqua"/>
          <w:b/>
          <w:sz w:val="22"/>
          <w:szCs w:val="20"/>
        </w:rPr>
      </w:pPr>
      <w:r w:rsidRPr="0044082D">
        <w:rPr>
          <w:rFonts w:ascii="Book Antiqua" w:hAnsi="Book Antiqua"/>
          <w:b/>
          <w:sz w:val="22"/>
          <w:szCs w:val="20"/>
        </w:rPr>
        <w:t>830am-9am:  Registration</w:t>
      </w:r>
    </w:p>
    <w:p w:rsidR="002D0082" w:rsidRPr="0044082D" w:rsidRDefault="00575966" w:rsidP="004644A3">
      <w:pPr>
        <w:rPr>
          <w:rFonts w:ascii="Book Antiqua" w:hAnsi="Book Antiqua"/>
          <w:b/>
          <w:sz w:val="22"/>
          <w:szCs w:val="20"/>
        </w:rPr>
      </w:pPr>
      <w:r w:rsidRPr="0044082D">
        <w:rPr>
          <w:rFonts w:ascii="Book Antiqua" w:hAnsi="Book Antiqua"/>
          <w:b/>
          <w:sz w:val="22"/>
          <w:szCs w:val="20"/>
        </w:rPr>
        <w:t>9am-11</w:t>
      </w:r>
      <w:r w:rsidR="001E438D" w:rsidRPr="0044082D">
        <w:rPr>
          <w:rFonts w:ascii="Book Antiqua" w:hAnsi="Book Antiqua"/>
          <w:b/>
          <w:sz w:val="22"/>
          <w:szCs w:val="20"/>
        </w:rPr>
        <w:t>:30</w:t>
      </w:r>
      <w:r w:rsidR="002D0082" w:rsidRPr="0044082D">
        <w:rPr>
          <w:rFonts w:ascii="Book Antiqua" w:hAnsi="Book Antiqua"/>
          <w:b/>
          <w:sz w:val="22"/>
          <w:szCs w:val="20"/>
        </w:rPr>
        <w:t xml:space="preserve">am:  </w:t>
      </w:r>
      <w:r w:rsidRPr="0044082D">
        <w:rPr>
          <w:rFonts w:ascii="Book Antiqua" w:hAnsi="Book Antiqua"/>
          <w:b/>
          <w:sz w:val="22"/>
          <w:szCs w:val="20"/>
        </w:rPr>
        <w:t>On-ice lab session</w:t>
      </w:r>
    </w:p>
    <w:p w:rsidR="00575966" w:rsidRPr="0044082D" w:rsidRDefault="001E438D" w:rsidP="004644A3">
      <w:pPr>
        <w:rPr>
          <w:rFonts w:ascii="Book Antiqua" w:hAnsi="Book Antiqua"/>
          <w:b/>
          <w:sz w:val="22"/>
          <w:szCs w:val="20"/>
        </w:rPr>
      </w:pPr>
      <w:r w:rsidRPr="0044082D">
        <w:rPr>
          <w:rFonts w:ascii="Book Antiqua" w:hAnsi="Book Antiqua"/>
          <w:b/>
          <w:sz w:val="22"/>
          <w:szCs w:val="20"/>
        </w:rPr>
        <w:t>11:30am-11:4</w:t>
      </w:r>
      <w:r w:rsidR="00575966" w:rsidRPr="0044082D">
        <w:rPr>
          <w:rFonts w:ascii="Book Antiqua" w:hAnsi="Book Antiqua"/>
          <w:b/>
          <w:sz w:val="22"/>
          <w:szCs w:val="20"/>
        </w:rPr>
        <w:t>5am:  Break</w:t>
      </w:r>
    </w:p>
    <w:p w:rsidR="002D0082" w:rsidRPr="0044082D" w:rsidRDefault="001E438D" w:rsidP="004644A3">
      <w:pPr>
        <w:rPr>
          <w:rFonts w:ascii="Book Antiqua" w:hAnsi="Book Antiqua"/>
          <w:b/>
          <w:sz w:val="22"/>
          <w:szCs w:val="20"/>
        </w:rPr>
      </w:pPr>
      <w:r w:rsidRPr="0044082D">
        <w:rPr>
          <w:rFonts w:ascii="Book Antiqua" w:hAnsi="Book Antiqua"/>
          <w:b/>
          <w:sz w:val="22"/>
          <w:szCs w:val="20"/>
        </w:rPr>
        <w:t>11:4</w:t>
      </w:r>
      <w:r w:rsidR="00575966" w:rsidRPr="0044082D">
        <w:rPr>
          <w:rFonts w:ascii="Book Antiqua" w:hAnsi="Book Antiqua"/>
          <w:b/>
          <w:sz w:val="22"/>
          <w:szCs w:val="20"/>
        </w:rPr>
        <w:t>5am-1:30pm:  Video review, lecture, and scenario based discussion</w:t>
      </w:r>
    </w:p>
    <w:p w:rsidR="0044082D" w:rsidRDefault="0044082D" w:rsidP="004644A3">
      <w:pPr>
        <w:rPr>
          <w:rFonts w:ascii="Book Antiqua" w:hAnsi="Book Antiqua"/>
          <w:b/>
          <w:sz w:val="22"/>
          <w:szCs w:val="20"/>
        </w:rPr>
      </w:pPr>
    </w:p>
    <w:p w:rsidR="0044082D" w:rsidRDefault="0044082D" w:rsidP="004644A3">
      <w:pPr>
        <w:rPr>
          <w:rFonts w:ascii="Book Antiqua" w:hAnsi="Book Antiqua"/>
          <w:b/>
          <w:sz w:val="22"/>
          <w:szCs w:val="20"/>
        </w:rPr>
      </w:pPr>
    </w:p>
    <w:p w:rsidR="0044082D" w:rsidRDefault="0044082D" w:rsidP="004644A3">
      <w:pPr>
        <w:rPr>
          <w:rFonts w:ascii="Book Antiqua" w:hAnsi="Book Antiqua"/>
          <w:b/>
          <w:sz w:val="22"/>
          <w:szCs w:val="20"/>
        </w:rPr>
      </w:pPr>
    </w:p>
    <w:p w:rsidR="0044082D" w:rsidRDefault="0044082D" w:rsidP="004644A3">
      <w:pPr>
        <w:rPr>
          <w:rFonts w:ascii="Book Antiqua" w:hAnsi="Book Antiqua"/>
          <w:b/>
          <w:sz w:val="22"/>
          <w:szCs w:val="20"/>
        </w:rPr>
      </w:pPr>
    </w:p>
    <w:p w:rsidR="002D0082" w:rsidRPr="00E65348" w:rsidRDefault="0044082D" w:rsidP="00575966">
      <w:pPr>
        <w:rPr>
          <w:rFonts w:ascii="Book Antiqua" w:hAnsi="Book Antiqua"/>
          <w:b/>
          <w:color w:val="FF0000"/>
          <w:szCs w:val="28"/>
        </w:rPr>
      </w:pPr>
      <w:r>
        <w:rPr>
          <w:rFonts w:ascii="Book Antiqua" w:hAnsi="Book Antiqua"/>
          <w:b/>
          <w:color w:val="FF0000"/>
          <w:szCs w:val="28"/>
        </w:rPr>
        <w:lastRenderedPageBreak/>
        <w:t>Registration fees:</w:t>
      </w:r>
    </w:p>
    <w:p w:rsidR="0044082D" w:rsidRDefault="0044082D" w:rsidP="0043323E">
      <w:pPr>
        <w:rPr>
          <w:rFonts w:ascii="Book Antiqua" w:hAnsi="Book Antiqua"/>
          <w:color w:val="FF0000"/>
          <w:sz w:val="22"/>
          <w:szCs w:val="28"/>
        </w:rPr>
      </w:pPr>
    </w:p>
    <w:p w:rsidR="002D0082" w:rsidRPr="0044082D" w:rsidRDefault="00E65348" w:rsidP="0043323E">
      <w:pPr>
        <w:rPr>
          <w:rFonts w:ascii="Book Antiqua" w:hAnsi="Book Antiqua"/>
          <w:color w:val="FF0000"/>
          <w:sz w:val="22"/>
          <w:szCs w:val="28"/>
        </w:rPr>
      </w:pPr>
      <w:r w:rsidRPr="0044082D">
        <w:rPr>
          <w:rFonts w:ascii="Book Antiqua" w:hAnsi="Book Antiqua"/>
          <w:color w:val="FF0000"/>
          <w:sz w:val="22"/>
          <w:szCs w:val="28"/>
        </w:rPr>
        <w:t>NATA member</w:t>
      </w:r>
      <w:r w:rsidR="002D0082" w:rsidRPr="0044082D">
        <w:rPr>
          <w:rFonts w:ascii="Book Antiqua" w:hAnsi="Book Antiqua"/>
          <w:color w:val="FF0000"/>
          <w:sz w:val="22"/>
          <w:szCs w:val="28"/>
        </w:rPr>
        <w:t>:  $</w:t>
      </w:r>
      <w:r w:rsidR="00D12AFE">
        <w:rPr>
          <w:rFonts w:ascii="Book Antiqua" w:hAnsi="Book Antiqua"/>
          <w:color w:val="FF0000"/>
          <w:sz w:val="22"/>
          <w:szCs w:val="28"/>
        </w:rPr>
        <w:t>9</w:t>
      </w:r>
      <w:r w:rsidR="002D0082" w:rsidRPr="0044082D">
        <w:rPr>
          <w:rFonts w:ascii="Book Antiqua" w:hAnsi="Book Antiqua"/>
          <w:color w:val="FF0000"/>
          <w:sz w:val="22"/>
          <w:szCs w:val="28"/>
        </w:rPr>
        <w:t>9.00</w:t>
      </w:r>
    </w:p>
    <w:p w:rsidR="00E65348" w:rsidRPr="0044082D" w:rsidRDefault="00E65348" w:rsidP="0043323E">
      <w:pPr>
        <w:rPr>
          <w:rFonts w:ascii="Book Antiqua" w:hAnsi="Book Antiqua"/>
          <w:color w:val="FF0000"/>
          <w:sz w:val="22"/>
          <w:szCs w:val="28"/>
        </w:rPr>
      </w:pPr>
      <w:r w:rsidRPr="0044082D">
        <w:rPr>
          <w:rFonts w:ascii="Book Antiqua" w:hAnsi="Book Antiqua"/>
          <w:color w:val="FF0000"/>
          <w:sz w:val="22"/>
          <w:szCs w:val="28"/>
        </w:rPr>
        <w:t xml:space="preserve">Non-NATA </w:t>
      </w:r>
      <w:r w:rsidR="00D12AFE">
        <w:rPr>
          <w:rFonts w:ascii="Book Antiqua" w:hAnsi="Book Antiqua"/>
          <w:color w:val="FF0000"/>
          <w:sz w:val="22"/>
          <w:szCs w:val="28"/>
        </w:rPr>
        <w:t>Healthcare Professional $12</w:t>
      </w:r>
      <w:r w:rsidRPr="0044082D">
        <w:rPr>
          <w:rFonts w:ascii="Book Antiqua" w:hAnsi="Book Antiqua"/>
          <w:color w:val="FF0000"/>
          <w:sz w:val="22"/>
          <w:szCs w:val="28"/>
        </w:rPr>
        <w:t>0</w:t>
      </w:r>
    </w:p>
    <w:p w:rsidR="00575966" w:rsidRPr="0044082D" w:rsidRDefault="001E438D" w:rsidP="0043323E">
      <w:pPr>
        <w:rPr>
          <w:rFonts w:ascii="Book Antiqua" w:hAnsi="Book Antiqua"/>
          <w:color w:val="FF0000"/>
          <w:sz w:val="22"/>
          <w:szCs w:val="28"/>
        </w:rPr>
      </w:pPr>
      <w:r w:rsidRPr="0044082D">
        <w:rPr>
          <w:rFonts w:ascii="Book Antiqua" w:hAnsi="Book Antiqua"/>
          <w:color w:val="FF0000"/>
          <w:sz w:val="22"/>
          <w:szCs w:val="28"/>
        </w:rPr>
        <w:t>Student:  $25</w:t>
      </w:r>
      <w:r w:rsidR="002D0082" w:rsidRPr="0044082D">
        <w:rPr>
          <w:rFonts w:ascii="Book Antiqua" w:hAnsi="Book Antiqua"/>
          <w:color w:val="FF0000"/>
          <w:sz w:val="22"/>
          <w:szCs w:val="28"/>
        </w:rPr>
        <w:t>.00</w:t>
      </w:r>
    </w:p>
    <w:p w:rsidR="00E65348" w:rsidRDefault="00E65348" w:rsidP="0043323E">
      <w:pPr>
        <w:rPr>
          <w:rFonts w:ascii="Book Antiqua" w:hAnsi="Book Antiqua"/>
          <w:b/>
          <w:color w:val="FF0000"/>
          <w:sz w:val="28"/>
          <w:szCs w:val="28"/>
        </w:rPr>
      </w:pPr>
      <w:r w:rsidRPr="0044082D">
        <w:rPr>
          <w:rFonts w:ascii="Book Antiqua" w:hAnsi="Book Antiqua"/>
          <w:color w:val="FF0000"/>
          <w:sz w:val="22"/>
          <w:szCs w:val="28"/>
        </w:rPr>
        <w:t>Coach or non-Healthcare Professional: $50</w:t>
      </w:r>
    </w:p>
    <w:p w:rsidR="00E65348" w:rsidRDefault="00E65348" w:rsidP="002E25C4">
      <w:pPr>
        <w:rPr>
          <w:sz w:val="22"/>
          <w:szCs w:val="22"/>
        </w:rPr>
      </w:pPr>
    </w:p>
    <w:p w:rsidR="0044082D" w:rsidRDefault="0044082D" w:rsidP="002E25C4">
      <w:pPr>
        <w:rPr>
          <w:rFonts w:ascii="Arial" w:hAnsi="Arial" w:cs="Arial"/>
          <w:b/>
          <w:sz w:val="22"/>
          <w:szCs w:val="21"/>
        </w:rPr>
      </w:pPr>
    </w:p>
    <w:p w:rsidR="0044082D" w:rsidRDefault="0044082D" w:rsidP="002E25C4">
      <w:pPr>
        <w:rPr>
          <w:rFonts w:ascii="Arial" w:hAnsi="Arial" w:cs="Arial"/>
          <w:b/>
          <w:sz w:val="22"/>
          <w:szCs w:val="21"/>
        </w:rPr>
      </w:pPr>
    </w:p>
    <w:p w:rsidR="00E65348" w:rsidRPr="00E65348" w:rsidRDefault="00E65348" w:rsidP="002E25C4">
      <w:pPr>
        <w:rPr>
          <w:b/>
          <w:sz w:val="22"/>
          <w:szCs w:val="22"/>
        </w:rPr>
      </w:pPr>
      <w:r w:rsidRPr="00E65348">
        <w:rPr>
          <w:rFonts w:ascii="Arial" w:hAnsi="Arial" w:cs="Arial"/>
          <w:b/>
          <w:sz w:val="22"/>
          <w:szCs w:val="21"/>
        </w:rPr>
        <w:t xml:space="preserve">New York State Athletic Trainers’ Association (BOC AP # P315) is approved by the Board of Certification, Inc. to provide continuing education to Athletic Trainers. This program is eligible for a maximum of </w:t>
      </w:r>
      <w:r w:rsidRPr="00E65348">
        <w:rPr>
          <w:rFonts w:ascii="Arial" w:hAnsi="Arial" w:cs="Arial"/>
          <w:b/>
          <w:color w:val="FF0000"/>
          <w:sz w:val="22"/>
          <w:szCs w:val="21"/>
          <w:u w:val="single"/>
        </w:rPr>
        <w:t>4.0</w:t>
      </w:r>
      <w:r w:rsidRPr="00E65348">
        <w:rPr>
          <w:rFonts w:ascii="Arial" w:hAnsi="Arial" w:cs="Arial"/>
          <w:b/>
          <w:color w:val="FF0000"/>
          <w:sz w:val="22"/>
          <w:szCs w:val="21"/>
        </w:rPr>
        <w:t xml:space="preserve"> </w:t>
      </w:r>
      <w:r w:rsidRPr="00E65348">
        <w:rPr>
          <w:rFonts w:ascii="Arial" w:hAnsi="Arial" w:cs="Arial"/>
          <w:b/>
          <w:sz w:val="22"/>
          <w:szCs w:val="21"/>
        </w:rPr>
        <w:t>hours of Category A hours/CEUs.  ATs should claim only those hours actually spent in the educational program.</w:t>
      </w:r>
    </w:p>
    <w:p w:rsidR="00E65348" w:rsidRDefault="00E65348" w:rsidP="002E25C4">
      <w:pPr>
        <w:rPr>
          <w:sz w:val="22"/>
          <w:szCs w:val="22"/>
        </w:rPr>
      </w:pPr>
    </w:p>
    <w:p w:rsidR="00E65348" w:rsidRDefault="00E65348" w:rsidP="002E25C4">
      <w:pPr>
        <w:rPr>
          <w:sz w:val="22"/>
          <w:szCs w:val="22"/>
        </w:rPr>
      </w:pPr>
      <w:r>
        <w:rPr>
          <w:noProof/>
        </w:rPr>
        <w:drawing>
          <wp:anchor distT="36576" distB="36576" distL="36576" distR="36576" simplePos="0" relativeHeight="251660288" behindDoc="0" locked="0" layoutInCell="1" allowOverlap="1" wp14:anchorId="07D6A7F9" wp14:editId="50F6B3F4">
            <wp:simplePos x="0" y="0"/>
            <wp:positionH relativeFrom="column">
              <wp:posOffset>608809</wp:posOffset>
            </wp:positionH>
            <wp:positionV relativeFrom="paragraph">
              <wp:posOffset>162896</wp:posOffset>
            </wp:positionV>
            <wp:extent cx="1219200" cy="1243330"/>
            <wp:effectExtent l="0" t="0" r="0" b="0"/>
            <wp:wrapNone/>
            <wp:docPr id="6" name="Picture 6" descr="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43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65348" w:rsidRDefault="00E65348" w:rsidP="002E25C4">
      <w:pPr>
        <w:rPr>
          <w:sz w:val="22"/>
          <w:szCs w:val="22"/>
        </w:rPr>
      </w:pPr>
    </w:p>
    <w:p w:rsidR="00E65348" w:rsidRDefault="00E65348" w:rsidP="002E25C4">
      <w:pPr>
        <w:rPr>
          <w:sz w:val="22"/>
          <w:szCs w:val="22"/>
        </w:rPr>
      </w:pPr>
    </w:p>
    <w:p w:rsidR="00E65348" w:rsidRDefault="00E65348" w:rsidP="002E25C4">
      <w:pPr>
        <w:rPr>
          <w:sz w:val="22"/>
          <w:szCs w:val="22"/>
        </w:rPr>
      </w:pPr>
    </w:p>
    <w:p w:rsidR="00E65348" w:rsidRDefault="00E65348" w:rsidP="002E25C4">
      <w:pPr>
        <w:rPr>
          <w:sz w:val="22"/>
          <w:szCs w:val="22"/>
        </w:rPr>
      </w:pPr>
    </w:p>
    <w:p w:rsidR="00E65348" w:rsidRDefault="00E65348" w:rsidP="002E25C4">
      <w:pPr>
        <w:rPr>
          <w:sz w:val="22"/>
          <w:szCs w:val="22"/>
        </w:rPr>
      </w:pPr>
    </w:p>
    <w:p w:rsidR="00E65348" w:rsidRDefault="00E65348" w:rsidP="002E25C4">
      <w:pPr>
        <w:rPr>
          <w:sz w:val="22"/>
          <w:szCs w:val="22"/>
        </w:rPr>
      </w:pPr>
    </w:p>
    <w:p w:rsidR="00E65348" w:rsidRDefault="00E65348" w:rsidP="002E25C4">
      <w:pPr>
        <w:rPr>
          <w:sz w:val="22"/>
          <w:szCs w:val="22"/>
        </w:rPr>
      </w:pPr>
    </w:p>
    <w:p w:rsidR="00E65348" w:rsidRDefault="00E65348" w:rsidP="002E25C4">
      <w:pPr>
        <w:rPr>
          <w:sz w:val="22"/>
          <w:szCs w:val="22"/>
        </w:rPr>
      </w:pPr>
    </w:p>
    <w:p w:rsidR="00E65348" w:rsidRDefault="00E65348" w:rsidP="002E25C4">
      <w:pPr>
        <w:rPr>
          <w:sz w:val="22"/>
          <w:szCs w:val="22"/>
        </w:rPr>
      </w:pPr>
    </w:p>
    <w:p w:rsidR="0044082D" w:rsidRDefault="0044082D" w:rsidP="002E25C4">
      <w:pPr>
        <w:rPr>
          <w:sz w:val="22"/>
          <w:szCs w:val="22"/>
        </w:rPr>
      </w:pPr>
    </w:p>
    <w:p w:rsidR="0044082D" w:rsidRDefault="0044082D" w:rsidP="002E25C4">
      <w:pPr>
        <w:rPr>
          <w:sz w:val="22"/>
          <w:szCs w:val="22"/>
        </w:rPr>
      </w:pPr>
    </w:p>
    <w:p w:rsidR="0044082D" w:rsidRPr="0044082D" w:rsidRDefault="0044082D" w:rsidP="0044082D">
      <w:pPr>
        <w:rPr>
          <w:rFonts w:ascii="Book Antiqua" w:hAnsi="Book Antiqua"/>
          <w:sz w:val="22"/>
          <w:szCs w:val="20"/>
        </w:rPr>
      </w:pPr>
      <w:r w:rsidRPr="0044082D">
        <w:rPr>
          <w:sz w:val="22"/>
          <w:szCs w:val="22"/>
        </w:rPr>
        <w:t>This workshop will be held in the Nichols High School Dann Memorial ice rink for on-ice management skills.  Please dress appropriately to work in warm comfortable clothes and shoes since we will be doing psychomotor skills directly on the ice for two and half hours.</w:t>
      </w:r>
    </w:p>
    <w:p w:rsidR="0044082D" w:rsidRDefault="0044082D" w:rsidP="0044082D">
      <w:pPr>
        <w:rPr>
          <w:rFonts w:ascii="Book Antiqua" w:hAnsi="Book Antiqua"/>
          <w:b/>
          <w:color w:val="FF0000"/>
          <w:szCs w:val="28"/>
        </w:rPr>
      </w:pPr>
    </w:p>
    <w:p w:rsidR="0044082D" w:rsidRDefault="0044082D" w:rsidP="002E25C4">
      <w:pPr>
        <w:rPr>
          <w:sz w:val="22"/>
          <w:szCs w:val="22"/>
        </w:rPr>
      </w:pPr>
    </w:p>
    <w:p w:rsidR="0044082D" w:rsidRDefault="0044082D" w:rsidP="002E25C4">
      <w:pPr>
        <w:rPr>
          <w:sz w:val="22"/>
          <w:szCs w:val="22"/>
        </w:rPr>
      </w:pPr>
    </w:p>
    <w:p w:rsidR="002D0082" w:rsidRDefault="002D0082" w:rsidP="00755E1D">
      <w:pPr>
        <w:jc w:val="center"/>
        <w:rPr>
          <w:rFonts w:ascii="Book Antiqua" w:hAnsi="Book Antiqua"/>
          <w:sz w:val="28"/>
          <w:szCs w:val="28"/>
        </w:rPr>
      </w:pPr>
      <w:r>
        <w:rPr>
          <w:rFonts w:ascii="Book Antiqua" w:hAnsi="Book Antiqua"/>
          <w:sz w:val="28"/>
          <w:szCs w:val="28"/>
        </w:rPr>
        <w:lastRenderedPageBreak/>
        <w:t>Workshop Faculty</w:t>
      </w:r>
    </w:p>
    <w:p w:rsidR="002D0082" w:rsidRDefault="006F68B7" w:rsidP="00755E1D">
      <w:pPr>
        <w:jc w:val="center"/>
        <w:rPr>
          <w:rFonts w:ascii="Book Antiqua" w:hAnsi="Book Antiqua"/>
          <w:sz w:val="28"/>
          <w:szCs w:val="28"/>
        </w:rPr>
      </w:pPr>
      <w:r>
        <w:rPr>
          <w:rFonts w:ascii="Book Antiqua" w:hAnsi="Book Antiqua"/>
          <w:noProof/>
          <w:sz w:val="28"/>
          <w:szCs w:val="28"/>
        </w:rPr>
        <w:drawing>
          <wp:inline distT="0" distB="0" distL="0" distR="0">
            <wp:extent cx="974725" cy="1449070"/>
            <wp:effectExtent l="19050" t="0" r="0" b="0"/>
            <wp:docPr id="5" name="Picture 1" descr="Tony Sura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y Surace picture"/>
                    <pic:cNvPicPr>
                      <a:picLocks noChangeAspect="1" noChangeArrowheads="1"/>
                    </pic:cNvPicPr>
                  </pic:nvPicPr>
                  <pic:blipFill>
                    <a:blip r:embed="rId7"/>
                    <a:srcRect/>
                    <a:stretch>
                      <a:fillRect/>
                    </a:stretch>
                  </pic:blipFill>
                  <pic:spPr bwMode="auto">
                    <a:xfrm>
                      <a:off x="0" y="0"/>
                      <a:ext cx="974725" cy="1449070"/>
                    </a:xfrm>
                    <a:prstGeom prst="rect">
                      <a:avLst/>
                    </a:prstGeom>
                    <a:noFill/>
                    <a:ln w="9525">
                      <a:noFill/>
                      <a:miter lim="800000"/>
                      <a:headEnd/>
                      <a:tailEnd/>
                    </a:ln>
                  </pic:spPr>
                </pic:pic>
              </a:graphicData>
            </a:graphic>
          </wp:inline>
        </w:drawing>
      </w:r>
    </w:p>
    <w:p w:rsidR="002D0082" w:rsidRPr="00B561A1" w:rsidRDefault="002D0082" w:rsidP="00755E1D">
      <w:pPr>
        <w:jc w:val="center"/>
        <w:rPr>
          <w:rFonts w:ascii="Book Antiqua" w:hAnsi="Book Antiqua"/>
        </w:rPr>
      </w:pPr>
      <w:r w:rsidRPr="00B561A1">
        <w:rPr>
          <w:rFonts w:ascii="Book Antiqua" w:hAnsi="Book Antiqua"/>
        </w:rPr>
        <w:t>Tony Surace, M.Ed., ATC</w:t>
      </w:r>
    </w:p>
    <w:p w:rsidR="002D0082" w:rsidRPr="00B561A1" w:rsidRDefault="00B561A1" w:rsidP="00755E1D">
      <w:pPr>
        <w:jc w:val="center"/>
        <w:rPr>
          <w:rFonts w:ascii="Book Antiqua" w:hAnsi="Book Antiqua"/>
        </w:rPr>
      </w:pPr>
      <w:r w:rsidRPr="00B561A1">
        <w:rPr>
          <w:rFonts w:ascii="Book Antiqua" w:hAnsi="Book Antiqua"/>
        </w:rPr>
        <w:t>Course presenter</w:t>
      </w:r>
    </w:p>
    <w:p w:rsidR="002D0082" w:rsidRDefault="002D0082" w:rsidP="00D15113">
      <w:r>
        <w:t>Tony Surace is currently the Director of Sports Medicine and Summit Rehab Manager for Niagara Falls Memorial Medical Center</w:t>
      </w:r>
      <w:r w:rsidR="00D12AFE">
        <w:t xml:space="preserve"> and Clinical Education Coordinator at </w:t>
      </w:r>
      <w:proofErr w:type="spellStart"/>
      <w:r w:rsidR="00D12AFE">
        <w:t>Daemen</w:t>
      </w:r>
      <w:proofErr w:type="spellEnd"/>
      <w:r w:rsidR="00D12AFE">
        <w:t xml:space="preserve"> college</w:t>
      </w:r>
      <w:r>
        <w:t xml:space="preserve">.  He has been a certified athletic trainer since 1996 and has been the certified athletic trainer for the </w:t>
      </w:r>
      <w:smartTag w:uri="urn:schemas-microsoft-com:office:smarttags" w:element="PostalCode">
        <w:smartTag w:uri="urn:schemas-microsoft-com:office:smarttags" w:element="place">
          <w:smartTag w:uri="urn:schemas-microsoft-com:office:smarttags" w:element="PlaceName">
            <w:r>
              <w:t>Niagara Falls</w:t>
            </w:r>
          </w:smartTag>
        </w:smartTag>
        <w:r>
          <w:t xml:space="preserve"> </w:t>
        </w:r>
        <w:smartTag w:uri="urn:schemas-microsoft-com:office:smarttags" w:element="PostalCode">
          <w:smartTag w:uri="urn:schemas-microsoft-com:office:smarttags" w:element="PlaceType">
            <w:r>
              <w:t>City</w:t>
            </w:r>
          </w:smartTag>
        </w:smartTag>
        <w:r>
          <w:t xml:space="preserve"> </w:t>
        </w:r>
        <w:smartTag w:uri="urn:schemas-microsoft-com:office:smarttags" w:element="PostalCode">
          <w:smartTag w:uri="urn:schemas-microsoft-com:office:smarttags" w:element="PlaceType">
            <w:r>
              <w:t>School district</w:t>
            </w:r>
          </w:smartTag>
        </w:smartTag>
      </w:smartTag>
      <w:r>
        <w:t xml:space="preserve"> since 1997.  </w:t>
      </w:r>
    </w:p>
    <w:p w:rsidR="002D0082" w:rsidRDefault="002D0082" w:rsidP="00A923B2">
      <w:pPr>
        <w:spacing w:after="326"/>
      </w:pPr>
      <w:r>
        <w:t>Tony earned his B</w:t>
      </w:r>
      <w:r w:rsidRPr="00A923B2">
        <w:t xml:space="preserve">achelor’s degree in athletic training from </w:t>
      </w:r>
      <w:proofErr w:type="spellStart"/>
      <w:smartTag w:uri="urn:schemas-microsoft-com:office:smarttags" w:element="PostalCode">
        <w:smartTag w:uri="urn:schemas-microsoft-com:office:smarttags" w:element="PlaceName">
          <w:r w:rsidRPr="00A923B2">
            <w:t>Canisius</w:t>
          </w:r>
        </w:smartTag>
      </w:smartTag>
      <w:proofErr w:type="spellEnd"/>
      <w:r w:rsidRPr="00A923B2">
        <w:t xml:space="preserve"> </w:t>
      </w:r>
      <w:smartTag w:uri="urn:schemas-microsoft-com:office:smarttags" w:element="PostalCode">
        <w:smartTag w:uri="urn:schemas-microsoft-com:office:smarttags" w:element="PlaceType">
          <w:r w:rsidRPr="00A923B2">
            <w:t>College</w:t>
          </w:r>
        </w:smartTag>
      </w:smartTag>
      <w:r>
        <w:t xml:space="preserve"> and his M</w:t>
      </w:r>
      <w:r w:rsidRPr="00A923B2">
        <w:t xml:space="preserve">aster’s degree in education from </w:t>
      </w:r>
      <w:smartTag w:uri="urn:schemas-microsoft-com:office:smarttags" w:element="PostalCode">
        <w:smartTag w:uri="urn:schemas-microsoft-com:office:smarttags" w:element="place">
          <w:smartTag w:uri="urn:schemas-microsoft-com:office:smarttags" w:element="PlaceName">
            <w:r w:rsidRPr="00A923B2">
              <w:t>East</w:t>
            </w:r>
          </w:smartTag>
        </w:smartTag>
        <w:r w:rsidRPr="00A923B2">
          <w:t xml:space="preserve"> </w:t>
        </w:r>
        <w:smartTag w:uri="urn:schemas-microsoft-com:office:smarttags" w:element="PostalCode">
          <w:smartTag w:uri="urn:schemas-microsoft-com:office:smarttags" w:element="PlaceName">
            <w:r w:rsidRPr="00A923B2">
              <w:t>Stroudsburg</w:t>
            </w:r>
          </w:smartTag>
        </w:smartTag>
        <w:r w:rsidRPr="00A923B2">
          <w:t xml:space="preserve"> </w:t>
        </w:r>
        <w:smartTag w:uri="urn:schemas-microsoft-com:office:smarttags" w:element="PostalCode">
          <w:smartTag w:uri="urn:schemas-microsoft-com:office:smarttags" w:element="PlaceType">
            <w:r w:rsidRPr="00A923B2">
              <w:t>University</w:t>
            </w:r>
          </w:smartTag>
        </w:smartTag>
      </w:smartTag>
      <w:r w:rsidRPr="00A923B2">
        <w:t xml:space="preserve">. </w:t>
      </w:r>
      <w:r>
        <w:t xml:space="preserve"> He has completed</w:t>
      </w:r>
      <w:r w:rsidRPr="00A923B2">
        <w:t xml:space="preserve"> research in the field of concussion management and the management of the potentially spine-injured athlete. Tony has presented at the NATA, EATA</w:t>
      </w:r>
      <w:r>
        <w:t xml:space="preserve">, NYSATA, IATA, and NFL combine.  He has also taught </w:t>
      </w:r>
      <w:r w:rsidRPr="00A923B2">
        <w:t>workshops fo</w:t>
      </w:r>
      <w:r w:rsidR="002402A3">
        <w:t xml:space="preserve">r the NFL </w:t>
      </w:r>
      <w:r>
        <w:t>on the topic of spine injury management</w:t>
      </w:r>
      <w:r w:rsidRPr="00A923B2">
        <w:t>.</w:t>
      </w:r>
      <w:r w:rsidR="002402A3">
        <w:t xml:space="preserve">  Tony has taught</w:t>
      </w:r>
      <w:r w:rsidR="00D12AFE">
        <w:t xml:space="preserve"> this workshop for the past six</w:t>
      </w:r>
      <w:r w:rsidR="002402A3">
        <w:t xml:space="preserve"> years at Nichols High School.  </w:t>
      </w:r>
      <w:r w:rsidRPr="00A923B2">
        <w:t>Tony brings a practical and realistic approach to the care, management, and prevention of potentially catastrophic injuries in athletics.</w:t>
      </w:r>
      <w:bookmarkStart w:id="0" w:name="_GoBack"/>
      <w:bookmarkEnd w:id="0"/>
    </w:p>
    <w:p w:rsidR="002D0082" w:rsidRDefault="002D0082" w:rsidP="0068722E">
      <w:pPr>
        <w:rPr>
          <w:rFonts w:ascii="Book Antiqua" w:hAnsi="Book Antiqua"/>
          <w:sz w:val="28"/>
          <w:szCs w:val="28"/>
        </w:rPr>
      </w:pPr>
      <w:r>
        <w:rPr>
          <w:rFonts w:ascii="Book Antiqua" w:hAnsi="Book Antiqua"/>
          <w:sz w:val="28"/>
          <w:szCs w:val="28"/>
        </w:rPr>
        <w:lastRenderedPageBreak/>
        <w:t>General Information:</w:t>
      </w:r>
    </w:p>
    <w:p w:rsidR="002D0082" w:rsidRDefault="00272BB9" w:rsidP="0068722E">
      <w:pPr>
        <w:rPr>
          <w:sz w:val="18"/>
          <w:szCs w:val="18"/>
        </w:rPr>
      </w:pPr>
      <w:r w:rsidRPr="00272BB9">
        <w:rPr>
          <w:b/>
          <w:sz w:val="18"/>
          <w:szCs w:val="18"/>
        </w:rPr>
        <w:t>Registration</w:t>
      </w:r>
      <w:r>
        <w:rPr>
          <w:sz w:val="18"/>
          <w:szCs w:val="18"/>
        </w:rPr>
        <w:t xml:space="preserve">: </w:t>
      </w:r>
      <w:r w:rsidR="002D0082" w:rsidRPr="0068722E">
        <w:rPr>
          <w:sz w:val="18"/>
          <w:szCs w:val="18"/>
        </w:rPr>
        <w:t xml:space="preserve">To </w:t>
      </w:r>
      <w:r w:rsidR="00D50A44">
        <w:rPr>
          <w:sz w:val="18"/>
          <w:szCs w:val="18"/>
        </w:rPr>
        <w:t xml:space="preserve">register </w:t>
      </w:r>
      <w:r w:rsidR="002D0082" w:rsidRPr="0068722E">
        <w:rPr>
          <w:sz w:val="18"/>
          <w:szCs w:val="18"/>
        </w:rPr>
        <w:t xml:space="preserve">complete </w:t>
      </w:r>
      <w:r w:rsidR="00B35672">
        <w:rPr>
          <w:sz w:val="18"/>
          <w:szCs w:val="18"/>
        </w:rPr>
        <w:t>and submit the registration</w:t>
      </w:r>
      <w:r w:rsidR="002D0082" w:rsidRPr="0068722E">
        <w:rPr>
          <w:sz w:val="18"/>
          <w:szCs w:val="18"/>
        </w:rPr>
        <w:t xml:space="preserve"> </w:t>
      </w:r>
      <w:r w:rsidR="00B35672">
        <w:rPr>
          <w:sz w:val="18"/>
          <w:szCs w:val="18"/>
        </w:rPr>
        <w:t xml:space="preserve">form </w:t>
      </w:r>
      <w:r w:rsidR="002D0082" w:rsidRPr="0068722E">
        <w:rPr>
          <w:sz w:val="18"/>
          <w:szCs w:val="18"/>
        </w:rPr>
        <w:t xml:space="preserve">with </w:t>
      </w:r>
      <w:r w:rsidR="00D50A44">
        <w:rPr>
          <w:sz w:val="18"/>
          <w:szCs w:val="18"/>
        </w:rPr>
        <w:t xml:space="preserve">the appropriate </w:t>
      </w:r>
      <w:r w:rsidR="002D0082" w:rsidRPr="0068722E">
        <w:rPr>
          <w:sz w:val="18"/>
          <w:szCs w:val="18"/>
        </w:rPr>
        <w:t>registration fee</w:t>
      </w:r>
      <w:r w:rsidR="00B35672">
        <w:rPr>
          <w:sz w:val="18"/>
          <w:szCs w:val="18"/>
        </w:rPr>
        <w:t xml:space="preserve"> on the NYSATA website: </w:t>
      </w:r>
      <w:hyperlink r:id="rId8" w:history="1">
        <w:r w:rsidR="00B35672" w:rsidRPr="00B35672">
          <w:rPr>
            <w:rStyle w:val="Hyperlink"/>
            <w:sz w:val="18"/>
            <w:szCs w:val="18"/>
          </w:rPr>
          <w:t>https://gonysata2.org/event-2681949</w:t>
        </w:r>
      </w:hyperlink>
      <w:r w:rsidR="00B35672">
        <w:rPr>
          <w:sz w:val="18"/>
          <w:szCs w:val="18"/>
        </w:rPr>
        <w:t xml:space="preserve">. </w:t>
      </w:r>
      <w:r w:rsidR="002D0082" w:rsidRPr="0068722E">
        <w:rPr>
          <w:sz w:val="18"/>
          <w:szCs w:val="18"/>
        </w:rPr>
        <w:t xml:space="preserve">You may pay either </w:t>
      </w:r>
      <w:r w:rsidR="00B35672">
        <w:rPr>
          <w:sz w:val="18"/>
          <w:szCs w:val="18"/>
        </w:rPr>
        <w:t>online via credit card or off-line via invoice.</w:t>
      </w:r>
      <w:r w:rsidR="002D0082" w:rsidRPr="0068722E">
        <w:rPr>
          <w:sz w:val="18"/>
          <w:szCs w:val="18"/>
        </w:rPr>
        <w:t xml:space="preserve">  Unless prior arrangements are made, payment in full must be received prior to workshop attendance.  Workshop registrations will be confirmed via email.</w:t>
      </w:r>
    </w:p>
    <w:p w:rsidR="0044082D" w:rsidRPr="0068722E" w:rsidRDefault="0044082D" w:rsidP="0068722E">
      <w:pPr>
        <w:rPr>
          <w:sz w:val="18"/>
          <w:szCs w:val="18"/>
        </w:rPr>
      </w:pPr>
    </w:p>
    <w:p w:rsidR="002D0082" w:rsidRDefault="002D0082" w:rsidP="0068722E">
      <w:pPr>
        <w:rPr>
          <w:sz w:val="18"/>
          <w:szCs w:val="18"/>
        </w:rPr>
      </w:pPr>
      <w:r w:rsidRPr="0068722E">
        <w:rPr>
          <w:b/>
          <w:sz w:val="18"/>
          <w:szCs w:val="18"/>
        </w:rPr>
        <w:t>Accreditation</w:t>
      </w:r>
      <w:r w:rsidR="00B561A1">
        <w:rPr>
          <w:sz w:val="18"/>
          <w:szCs w:val="18"/>
        </w:rPr>
        <w:t xml:space="preserve">:  NYSATA </w:t>
      </w:r>
      <w:r w:rsidRPr="0068722E">
        <w:rPr>
          <w:sz w:val="18"/>
          <w:szCs w:val="18"/>
        </w:rPr>
        <w:t xml:space="preserve"> is recognized by the Board of Certification, Inc. to offer continuing education for certified athletic trainers.  This course offers a total </w:t>
      </w:r>
      <w:r w:rsidR="006F68B7">
        <w:rPr>
          <w:sz w:val="18"/>
          <w:szCs w:val="18"/>
        </w:rPr>
        <w:t>of (4)</w:t>
      </w:r>
      <w:r w:rsidRPr="0068722E">
        <w:rPr>
          <w:sz w:val="18"/>
          <w:szCs w:val="18"/>
        </w:rPr>
        <w:t xml:space="preserve"> contact hours.  Other sports healthcare professionals are welcome to attend such as EMT’s, PT’s, MD’s, PA’s, and others may be eligible for continuing education credit.</w:t>
      </w:r>
    </w:p>
    <w:p w:rsidR="0044082D" w:rsidRPr="0068722E" w:rsidRDefault="0044082D" w:rsidP="0068722E">
      <w:pPr>
        <w:rPr>
          <w:sz w:val="28"/>
          <w:szCs w:val="28"/>
        </w:rPr>
      </w:pPr>
    </w:p>
    <w:p w:rsidR="002D0082" w:rsidRPr="0068722E" w:rsidRDefault="002D0082" w:rsidP="0068722E">
      <w:pPr>
        <w:rPr>
          <w:b/>
          <w:sz w:val="18"/>
          <w:szCs w:val="18"/>
        </w:rPr>
      </w:pPr>
      <w:r w:rsidRPr="0068722E">
        <w:rPr>
          <w:b/>
          <w:sz w:val="18"/>
          <w:szCs w:val="18"/>
        </w:rPr>
        <w:t>Cancellation/refund policy:</w:t>
      </w:r>
    </w:p>
    <w:p w:rsidR="002D0082" w:rsidRDefault="00D50A44" w:rsidP="00D50A44">
      <w:pPr>
        <w:pStyle w:val="Default"/>
        <w:rPr>
          <w:rFonts w:cs="Times New Roman"/>
          <w:color w:val="auto"/>
          <w:sz w:val="23"/>
          <w:szCs w:val="23"/>
        </w:rPr>
      </w:pPr>
      <w:r w:rsidRPr="00272BB9">
        <w:rPr>
          <w:rFonts w:ascii="Times New Roman" w:hAnsi="Times New Roman" w:cs="Times New Roman"/>
          <w:color w:val="auto"/>
          <w:sz w:val="18"/>
          <w:szCs w:val="18"/>
          <w:u w:val="single"/>
        </w:rPr>
        <w:t>Cancellation by registrant</w:t>
      </w:r>
      <w:r w:rsidRPr="00272BB9">
        <w:rPr>
          <w:rFonts w:ascii="Times New Roman" w:hAnsi="Times New Roman" w:cs="Times New Roman"/>
          <w:color w:val="auto"/>
          <w:sz w:val="18"/>
          <w:szCs w:val="18"/>
        </w:rPr>
        <w:t>:</w:t>
      </w:r>
      <w:r>
        <w:rPr>
          <w:rFonts w:ascii="Times New Roman" w:hAnsi="Times New Roman" w:cs="Times New Roman"/>
          <w:color w:val="auto"/>
          <w:sz w:val="18"/>
          <w:szCs w:val="18"/>
        </w:rPr>
        <w:t xml:space="preserve"> </w:t>
      </w:r>
      <w:r w:rsidRPr="00D50A44">
        <w:rPr>
          <w:rFonts w:ascii="Times New Roman" w:hAnsi="Times New Roman" w:cs="Times New Roman"/>
          <w:color w:val="auto"/>
          <w:sz w:val="18"/>
          <w:szCs w:val="18"/>
        </w:rPr>
        <w:t>All cancellations received 35 days prior to the event will be refunded less 5% for processing and accounting procedures. All cancellations received 7 and 35 days prior to the event will be refunded less 20% for processing and accounting procedures. Any cancellations within 7 days of the event WILL NOT be refunded. All requests for cancellations must be made in writing by email to David Byrnes, Treasurer at (</w:t>
      </w:r>
      <w:r w:rsidRPr="00272BB9">
        <w:rPr>
          <w:rFonts w:ascii="Times New Roman" w:hAnsi="Times New Roman" w:cs="Times New Roman"/>
          <w:color w:val="auto"/>
          <w:sz w:val="18"/>
          <w:szCs w:val="18"/>
        </w:rPr>
        <w:t>treasurer@GONYSATA2.org</w:t>
      </w:r>
      <w:r w:rsidRPr="00D50A44">
        <w:rPr>
          <w:rFonts w:ascii="Times New Roman" w:hAnsi="Times New Roman" w:cs="Times New Roman"/>
          <w:color w:val="auto"/>
          <w:sz w:val="18"/>
          <w:szCs w:val="18"/>
        </w:rPr>
        <w:t>). Voice mail messages will not be honored.</w:t>
      </w:r>
      <w:r>
        <w:rPr>
          <w:rFonts w:cs="Times New Roman"/>
          <w:color w:val="auto"/>
          <w:sz w:val="23"/>
          <w:szCs w:val="23"/>
        </w:rPr>
        <w:t xml:space="preserve"> </w:t>
      </w:r>
    </w:p>
    <w:p w:rsidR="00D50A44" w:rsidRPr="00D50A44" w:rsidRDefault="00D50A44" w:rsidP="00D50A44">
      <w:pPr>
        <w:pStyle w:val="Default"/>
        <w:rPr>
          <w:rFonts w:ascii="Times New Roman" w:hAnsi="Times New Roman" w:cs="Times New Roman"/>
          <w:color w:val="auto"/>
          <w:sz w:val="18"/>
          <w:szCs w:val="18"/>
        </w:rPr>
      </w:pPr>
      <w:r w:rsidRPr="00272BB9">
        <w:rPr>
          <w:rFonts w:ascii="Times New Roman" w:hAnsi="Times New Roman" w:cs="Times New Roman"/>
          <w:sz w:val="18"/>
          <w:szCs w:val="18"/>
          <w:u w:val="single"/>
        </w:rPr>
        <w:t>Cancellation by NYSATA</w:t>
      </w:r>
      <w:r>
        <w:rPr>
          <w:rFonts w:ascii="Times New Roman" w:hAnsi="Times New Roman" w:cs="Times New Roman"/>
          <w:sz w:val="18"/>
          <w:szCs w:val="18"/>
        </w:rPr>
        <w:t xml:space="preserve">:  </w:t>
      </w:r>
      <w:r w:rsidRPr="00D50A44">
        <w:rPr>
          <w:rFonts w:ascii="Times New Roman" w:hAnsi="Times New Roman" w:cs="Times New Roman"/>
          <w:color w:val="auto"/>
          <w:sz w:val="18"/>
          <w:szCs w:val="18"/>
        </w:rPr>
        <w:t>If a course is cancelled due to inclement weather, insufficient enrollment, or any other reason, we will notify registered participants via e-mail, in writing, or by phone. All fees and payments will be reimbursed in full within 72 hours of cancellation. We will provide at least one weeks’ advance notice if cancelling due to insufficient enrollment and as soon as possible in all other circumstances.</w:t>
      </w:r>
    </w:p>
    <w:p w:rsidR="0044082D" w:rsidRPr="0068722E" w:rsidRDefault="0044082D" w:rsidP="0068722E">
      <w:pPr>
        <w:rPr>
          <w:sz w:val="18"/>
          <w:szCs w:val="18"/>
        </w:rPr>
      </w:pPr>
    </w:p>
    <w:p w:rsidR="002D0082" w:rsidRPr="003073AB" w:rsidRDefault="002D0082" w:rsidP="003073AB">
      <w:pPr>
        <w:rPr>
          <w:b/>
          <w:sz w:val="18"/>
          <w:szCs w:val="18"/>
        </w:rPr>
      </w:pPr>
      <w:r w:rsidRPr="003073AB">
        <w:rPr>
          <w:b/>
          <w:sz w:val="18"/>
          <w:szCs w:val="18"/>
        </w:rPr>
        <w:t>Grievance p</w:t>
      </w:r>
      <w:r w:rsidR="00272BB9">
        <w:rPr>
          <w:b/>
          <w:sz w:val="18"/>
          <w:szCs w:val="18"/>
        </w:rPr>
        <w:t>olicy</w:t>
      </w:r>
      <w:r w:rsidRPr="003073AB">
        <w:rPr>
          <w:b/>
          <w:sz w:val="18"/>
          <w:szCs w:val="18"/>
        </w:rPr>
        <w:t>:</w:t>
      </w:r>
    </w:p>
    <w:p w:rsidR="002D0082" w:rsidRPr="003073AB" w:rsidRDefault="00272BB9" w:rsidP="00272BB9">
      <w:pPr>
        <w:rPr>
          <w:sz w:val="18"/>
          <w:szCs w:val="18"/>
        </w:rPr>
      </w:pPr>
      <w:r w:rsidRPr="00272BB9">
        <w:rPr>
          <w:sz w:val="18"/>
          <w:szCs w:val="18"/>
        </w:rPr>
        <w:t>NYSATA is committed to conducting all activities in strict conformance with accreditation agencies and boards. NYSATA will comply with all responsibilities to be nondiscriminatory in activities, program content and in treatment of participants. NYSATA will provide participants with the ability to raise any complaints or concerns they may have.</w:t>
      </w:r>
      <w:r>
        <w:rPr>
          <w:sz w:val="23"/>
          <w:szCs w:val="23"/>
        </w:rPr>
        <w:t xml:space="preserve"> </w:t>
      </w:r>
    </w:p>
    <w:p w:rsidR="00E65348" w:rsidRDefault="00E65348" w:rsidP="00755E1D">
      <w:pPr>
        <w:jc w:val="center"/>
        <w:rPr>
          <w:rFonts w:ascii="Arial Black" w:hAnsi="Arial Black"/>
          <w:b/>
          <w:color w:val="FF0000"/>
          <w:sz w:val="36"/>
          <w:szCs w:val="36"/>
        </w:rPr>
      </w:pPr>
      <w:r w:rsidRPr="00E65348">
        <w:rPr>
          <w:rFonts w:ascii="Arial Black" w:hAnsi="Arial Black"/>
          <w:b/>
          <w:noProof/>
          <w:color w:val="FF0000"/>
          <w:sz w:val="36"/>
          <w:szCs w:val="36"/>
        </w:rPr>
        <w:lastRenderedPageBreak/>
        <w:drawing>
          <wp:inline distT="0" distB="0" distL="0" distR="0">
            <wp:extent cx="2438400" cy="81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8400" cy="818200"/>
                    </a:xfrm>
                    <a:prstGeom prst="rect">
                      <a:avLst/>
                    </a:prstGeom>
                    <a:noFill/>
                    <a:ln>
                      <a:noFill/>
                    </a:ln>
                  </pic:spPr>
                </pic:pic>
              </a:graphicData>
            </a:graphic>
          </wp:inline>
        </w:drawing>
      </w:r>
    </w:p>
    <w:p w:rsidR="00E65348" w:rsidRPr="00E65348" w:rsidRDefault="00E65348" w:rsidP="00755E1D">
      <w:pPr>
        <w:jc w:val="center"/>
        <w:rPr>
          <w:rFonts w:ascii="Arial Black" w:hAnsi="Arial Black"/>
          <w:b/>
          <w:color w:val="FF0000"/>
          <w:sz w:val="32"/>
          <w:szCs w:val="36"/>
        </w:rPr>
      </w:pPr>
    </w:p>
    <w:p w:rsidR="002D0082" w:rsidRPr="00E65348" w:rsidRDefault="002D0082" w:rsidP="00755E1D">
      <w:pPr>
        <w:jc w:val="center"/>
        <w:rPr>
          <w:rFonts w:ascii="Century Gothic" w:hAnsi="Century Gothic"/>
          <w:b/>
          <w:sz w:val="32"/>
          <w:szCs w:val="36"/>
        </w:rPr>
      </w:pPr>
      <w:r w:rsidRPr="00E65348">
        <w:rPr>
          <w:rFonts w:ascii="Century Gothic" w:hAnsi="Century Gothic"/>
          <w:b/>
          <w:sz w:val="32"/>
          <w:szCs w:val="36"/>
        </w:rPr>
        <w:t>Management of the Potentially Spine Injured Hockey Player</w:t>
      </w:r>
    </w:p>
    <w:p w:rsidR="002D0082" w:rsidRPr="00E65348" w:rsidRDefault="002D0082" w:rsidP="00755E1D">
      <w:pPr>
        <w:jc w:val="center"/>
        <w:rPr>
          <w:rFonts w:ascii="Book Antiqua" w:hAnsi="Book Antiqua"/>
          <w:b/>
          <w:color w:val="FF0000"/>
          <w:szCs w:val="28"/>
        </w:rPr>
      </w:pPr>
    </w:p>
    <w:p w:rsidR="002D0082" w:rsidRPr="00E65348" w:rsidRDefault="002402A3" w:rsidP="00755E1D">
      <w:pPr>
        <w:jc w:val="center"/>
        <w:rPr>
          <w:rFonts w:ascii="Book Antiqua" w:hAnsi="Book Antiqua"/>
          <w:b/>
          <w:color w:val="FF0000"/>
          <w:sz w:val="28"/>
          <w:szCs w:val="32"/>
        </w:rPr>
      </w:pPr>
      <w:r>
        <w:rPr>
          <w:rFonts w:ascii="Book Antiqua" w:hAnsi="Book Antiqua"/>
          <w:b/>
          <w:color w:val="FF0000"/>
          <w:sz w:val="28"/>
          <w:szCs w:val="32"/>
        </w:rPr>
        <w:t>Monday,</w:t>
      </w:r>
      <w:r w:rsidR="00004709">
        <w:rPr>
          <w:rFonts w:ascii="Book Antiqua" w:hAnsi="Book Antiqua"/>
          <w:b/>
          <w:color w:val="FF0000"/>
          <w:sz w:val="28"/>
          <w:szCs w:val="32"/>
        </w:rPr>
        <w:t xml:space="preserve"> November 11, 2019</w:t>
      </w:r>
    </w:p>
    <w:p w:rsidR="002D0082" w:rsidRPr="00E65348" w:rsidRDefault="002D0082" w:rsidP="00755E1D">
      <w:pPr>
        <w:jc w:val="center"/>
        <w:rPr>
          <w:rFonts w:ascii="Book Antiqua" w:hAnsi="Book Antiqua"/>
          <w:b/>
          <w:color w:val="FF0000"/>
          <w:sz w:val="28"/>
          <w:szCs w:val="32"/>
        </w:rPr>
      </w:pPr>
      <w:r w:rsidRPr="00E65348">
        <w:rPr>
          <w:rFonts w:ascii="Book Antiqua" w:hAnsi="Book Antiqua"/>
          <w:b/>
          <w:color w:val="FF0000"/>
          <w:sz w:val="28"/>
          <w:szCs w:val="32"/>
        </w:rPr>
        <w:t>Nichols High School</w:t>
      </w:r>
    </w:p>
    <w:p w:rsidR="002D0082" w:rsidRPr="00E65348" w:rsidRDefault="002D0082" w:rsidP="00755E1D">
      <w:pPr>
        <w:jc w:val="center"/>
        <w:rPr>
          <w:rFonts w:ascii="Book Antiqua" w:hAnsi="Book Antiqua"/>
          <w:b/>
          <w:color w:val="FF0000"/>
          <w:sz w:val="28"/>
          <w:szCs w:val="32"/>
        </w:rPr>
      </w:pPr>
      <w:r w:rsidRPr="00E65348">
        <w:rPr>
          <w:rFonts w:ascii="Book Antiqua" w:hAnsi="Book Antiqua"/>
          <w:b/>
          <w:color w:val="FF0000"/>
          <w:sz w:val="28"/>
          <w:szCs w:val="32"/>
        </w:rPr>
        <w:t>Dann Memorial Ice Rink</w:t>
      </w:r>
    </w:p>
    <w:p w:rsidR="002D0082" w:rsidRPr="00E65348" w:rsidRDefault="002D0082" w:rsidP="00755E1D">
      <w:pPr>
        <w:jc w:val="center"/>
        <w:rPr>
          <w:rFonts w:ascii="Book Antiqua" w:hAnsi="Book Antiqua"/>
          <w:b/>
          <w:color w:val="FF0000"/>
          <w:sz w:val="28"/>
          <w:szCs w:val="32"/>
        </w:rPr>
      </w:pPr>
      <w:r w:rsidRPr="00E65348">
        <w:rPr>
          <w:rFonts w:ascii="Book Antiqua" w:hAnsi="Book Antiqua"/>
          <w:b/>
          <w:color w:val="FF0000"/>
          <w:sz w:val="28"/>
          <w:szCs w:val="32"/>
        </w:rPr>
        <w:t>1250 Amherst Street</w:t>
      </w:r>
    </w:p>
    <w:p w:rsidR="002D0082" w:rsidRPr="00E65348" w:rsidRDefault="002D0082" w:rsidP="00755E1D">
      <w:pPr>
        <w:jc w:val="center"/>
        <w:rPr>
          <w:rFonts w:ascii="Book Antiqua" w:hAnsi="Book Antiqua"/>
          <w:b/>
          <w:color w:val="FF0000"/>
          <w:sz w:val="28"/>
          <w:szCs w:val="32"/>
        </w:rPr>
      </w:pPr>
      <w:r w:rsidRPr="00E65348">
        <w:rPr>
          <w:rFonts w:ascii="Book Antiqua" w:hAnsi="Book Antiqua"/>
          <w:b/>
          <w:color w:val="FF0000"/>
          <w:sz w:val="28"/>
          <w:szCs w:val="32"/>
        </w:rPr>
        <w:t>Buffalo, NY 14216</w:t>
      </w:r>
    </w:p>
    <w:p w:rsidR="002D0082" w:rsidRPr="00E65348" w:rsidRDefault="002E25C4" w:rsidP="00755E1D">
      <w:pPr>
        <w:jc w:val="center"/>
        <w:rPr>
          <w:rFonts w:ascii="Book Antiqua" w:hAnsi="Book Antiqua"/>
          <w:b/>
          <w:color w:val="FF0000"/>
          <w:sz w:val="28"/>
          <w:szCs w:val="32"/>
        </w:rPr>
      </w:pPr>
      <w:r w:rsidRPr="00E65348">
        <w:rPr>
          <w:rFonts w:ascii="Book Antiqua" w:hAnsi="Book Antiqua"/>
          <w:b/>
          <w:color w:val="FF0000"/>
          <w:sz w:val="28"/>
          <w:szCs w:val="32"/>
        </w:rPr>
        <w:t>8:3</w:t>
      </w:r>
      <w:r w:rsidR="002D0082" w:rsidRPr="00E65348">
        <w:rPr>
          <w:rFonts w:ascii="Book Antiqua" w:hAnsi="Book Antiqua"/>
          <w:b/>
          <w:color w:val="FF0000"/>
          <w:sz w:val="28"/>
          <w:szCs w:val="32"/>
        </w:rPr>
        <w:t>0am-</w:t>
      </w:r>
      <w:r w:rsidRPr="00E65348">
        <w:rPr>
          <w:rFonts w:ascii="Book Antiqua" w:hAnsi="Book Antiqua"/>
          <w:b/>
          <w:color w:val="FF0000"/>
          <w:sz w:val="28"/>
          <w:szCs w:val="32"/>
        </w:rPr>
        <w:t>1:30</w:t>
      </w:r>
      <w:r w:rsidR="002D0082" w:rsidRPr="00E65348">
        <w:rPr>
          <w:rFonts w:ascii="Book Antiqua" w:hAnsi="Book Antiqua"/>
          <w:b/>
          <w:color w:val="FF0000"/>
          <w:sz w:val="28"/>
          <w:szCs w:val="32"/>
        </w:rPr>
        <w:t>pm</w:t>
      </w:r>
    </w:p>
    <w:p w:rsidR="002E25C4" w:rsidRPr="00E65348" w:rsidRDefault="002E25C4" w:rsidP="00755E1D">
      <w:pPr>
        <w:jc w:val="center"/>
        <w:rPr>
          <w:rFonts w:ascii="Century Gothic" w:hAnsi="Century Gothic"/>
          <w:b/>
          <w:color w:val="FF0000"/>
          <w:sz w:val="22"/>
        </w:rPr>
      </w:pPr>
    </w:p>
    <w:p w:rsidR="002D0082" w:rsidRPr="00E65348" w:rsidRDefault="002E25C4" w:rsidP="00755E1D">
      <w:pPr>
        <w:jc w:val="center"/>
        <w:rPr>
          <w:rFonts w:ascii="Century Gothic" w:hAnsi="Century Gothic"/>
          <w:b/>
          <w:color w:val="FF0000"/>
          <w:sz w:val="20"/>
          <w:szCs w:val="22"/>
        </w:rPr>
      </w:pPr>
      <w:r w:rsidRPr="00E65348">
        <w:rPr>
          <w:rFonts w:ascii="Century Gothic" w:hAnsi="Century Gothic"/>
          <w:b/>
          <w:color w:val="FF0000"/>
          <w:sz w:val="20"/>
          <w:szCs w:val="22"/>
        </w:rPr>
        <w:t xml:space="preserve">This workshop will provide sports healthcare professionals the skills necessary to effectively manage the potentially spine injured athlete on the ice.  </w:t>
      </w:r>
    </w:p>
    <w:p w:rsidR="002E25C4" w:rsidRPr="002E25C4" w:rsidRDefault="002E25C4" w:rsidP="00755E1D">
      <w:pPr>
        <w:jc w:val="center"/>
        <w:rPr>
          <w:rFonts w:ascii="Century Gothic" w:hAnsi="Century Gothic"/>
          <w:b/>
          <w:color w:val="FF0000"/>
        </w:rPr>
      </w:pPr>
    </w:p>
    <w:p w:rsidR="002E25C4" w:rsidRDefault="002D0082" w:rsidP="002E25C4">
      <w:pPr>
        <w:jc w:val="center"/>
        <w:rPr>
          <w:rFonts w:ascii="Century Gothic" w:hAnsi="Century Gothic"/>
          <w:b/>
          <w:sz w:val="28"/>
          <w:szCs w:val="28"/>
        </w:rPr>
      </w:pPr>
      <w:r w:rsidRPr="000D29AA">
        <w:rPr>
          <w:rFonts w:ascii="Century Gothic" w:hAnsi="Century Gothic"/>
          <w:b/>
          <w:sz w:val="28"/>
          <w:szCs w:val="28"/>
        </w:rPr>
        <w:t>BE PREPARED!</w:t>
      </w:r>
    </w:p>
    <w:p w:rsidR="00B34F5E" w:rsidRDefault="00B34F5E" w:rsidP="002E25C4">
      <w:pPr>
        <w:jc w:val="center"/>
        <w:rPr>
          <w:rFonts w:ascii="Century Gothic" w:hAnsi="Century Gothic"/>
          <w:b/>
          <w:sz w:val="28"/>
          <w:szCs w:val="28"/>
        </w:rPr>
      </w:pPr>
    </w:p>
    <w:p w:rsidR="00B34F5E" w:rsidRDefault="003877DF" w:rsidP="002E25C4">
      <w:pPr>
        <w:jc w:val="center"/>
        <w:rPr>
          <w:rFonts w:ascii="Century Gothic" w:hAnsi="Century Gothic"/>
          <w:b/>
          <w:sz w:val="28"/>
          <w:szCs w:val="28"/>
        </w:rPr>
      </w:pPr>
      <w:r>
        <w:rPr>
          <w:rFonts w:ascii="Century Gothic" w:hAnsi="Century Gothic"/>
          <w:b/>
          <w:noProof/>
          <w:sz w:val="28"/>
          <w:szCs w:val="28"/>
        </w:rPr>
        <w:drawing>
          <wp:inline distT="0" distB="0" distL="0" distR="0">
            <wp:extent cx="2203389" cy="1475117"/>
            <wp:effectExtent l="19050" t="0" r="6411" b="0"/>
            <wp:docPr id="1" name="Picture 5" descr="C:\Users\Tony\AppData\Local\Microsoft\Windows\Temporary Internet Files\Content.IE5\QHSR4Q6O\20151111_11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AppData\Local\Microsoft\Windows\Temporary Internet Files\Content.IE5\QHSR4Q6O\20151111_111717.jpg"/>
                    <pic:cNvPicPr>
                      <a:picLocks noChangeAspect="1" noChangeArrowheads="1"/>
                    </pic:cNvPicPr>
                  </pic:nvPicPr>
                  <pic:blipFill>
                    <a:blip r:embed="rId9"/>
                    <a:srcRect/>
                    <a:stretch>
                      <a:fillRect/>
                    </a:stretch>
                  </pic:blipFill>
                  <pic:spPr bwMode="auto">
                    <a:xfrm>
                      <a:off x="0" y="0"/>
                      <a:ext cx="2211235" cy="1480370"/>
                    </a:xfrm>
                    <a:prstGeom prst="rect">
                      <a:avLst/>
                    </a:prstGeom>
                    <a:noFill/>
                    <a:ln w="9525">
                      <a:noFill/>
                      <a:miter lim="800000"/>
                      <a:headEnd/>
                      <a:tailEnd/>
                    </a:ln>
                  </pic:spPr>
                </pic:pic>
              </a:graphicData>
            </a:graphic>
          </wp:inline>
        </w:drawing>
      </w:r>
    </w:p>
    <w:p w:rsidR="001E438D" w:rsidRDefault="001E438D" w:rsidP="002E25C4">
      <w:pPr>
        <w:jc w:val="center"/>
        <w:rPr>
          <w:rFonts w:ascii="Century Gothic" w:hAnsi="Century Gothic"/>
          <w:b/>
          <w:sz w:val="28"/>
          <w:szCs w:val="28"/>
        </w:rPr>
      </w:pPr>
    </w:p>
    <w:p w:rsidR="002E25C4" w:rsidRDefault="002E25C4" w:rsidP="00755E1D">
      <w:pPr>
        <w:jc w:val="center"/>
        <w:rPr>
          <w:rFonts w:ascii="Century Gothic" w:hAnsi="Century Gothic"/>
          <w:b/>
          <w:sz w:val="28"/>
          <w:szCs w:val="28"/>
        </w:rPr>
      </w:pPr>
      <w:r w:rsidRPr="000D29AA">
        <w:rPr>
          <w:rFonts w:ascii="Century Gothic" w:hAnsi="Century Gothic"/>
          <w:b/>
          <w:sz w:val="28"/>
          <w:szCs w:val="28"/>
        </w:rPr>
        <w:t>PREPARE TODAY!</w:t>
      </w:r>
    </w:p>
    <w:sectPr w:rsidR="002E25C4" w:rsidSect="00B01DF3">
      <w:pgSz w:w="15840" w:h="12240" w:orient="landscape"/>
      <w:pgMar w:top="720" w:right="720" w:bottom="720" w:left="720" w:header="720" w:footer="720" w:gutter="0"/>
      <w:cols w:num="3" w:space="720" w:equalWidth="0">
        <w:col w:w="4140" w:space="1140"/>
        <w:col w:w="3840" w:space="1140"/>
        <w:col w:w="41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numPicBullet w:numPicBulletId="1">
    <w:pict>
      <v:shape id="_x0000_i1027" type="#_x0000_t75" style="width:9pt;height:9pt" o:bullet="t">
        <v:imagedata r:id="rId2" o:title=""/>
      </v:shape>
    </w:pict>
  </w:numPicBullet>
  <w:numPicBullet w:numPicBulletId="2">
    <w:pict>
      <v:shape id="_x0000_i1028" type="#_x0000_t75" style="width:11.25pt;height:11.25pt" o:bullet="t">
        <v:imagedata r:id="rId3" o:title=""/>
      </v:shape>
    </w:pict>
  </w:numPicBullet>
  <w:numPicBullet w:numPicBulletId="3">
    <w:pict>
      <v:shape id="_x0000_i1029" type="#_x0000_t75" style="width:9pt;height:9pt" o:bullet="t">
        <v:imagedata r:id="rId4" o:title=""/>
      </v:shape>
    </w:pict>
  </w:numPicBullet>
  <w:abstractNum w:abstractNumId="0" w15:restartNumberingAfterBreak="0">
    <w:nsid w:val="05BA6724"/>
    <w:multiLevelType w:val="hybridMultilevel"/>
    <w:tmpl w:val="4A563DAC"/>
    <w:lvl w:ilvl="0" w:tplc="6FE8847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404577"/>
    <w:multiLevelType w:val="hybridMultilevel"/>
    <w:tmpl w:val="7B48FBAC"/>
    <w:lvl w:ilvl="0" w:tplc="1A28F144">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13304406"/>
    <w:multiLevelType w:val="hybridMultilevel"/>
    <w:tmpl w:val="D32827EC"/>
    <w:lvl w:ilvl="0" w:tplc="857C46F0">
      <w:start w:val="1"/>
      <w:numFmt w:val="bullet"/>
      <w:lvlText w:val=""/>
      <w:lvlPicBulletId w:val="0"/>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A72ABD"/>
    <w:multiLevelType w:val="hybridMultilevel"/>
    <w:tmpl w:val="96F4847A"/>
    <w:lvl w:ilvl="0" w:tplc="49FEF8F0">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6A4297E"/>
    <w:multiLevelType w:val="hybridMultilevel"/>
    <w:tmpl w:val="F742524E"/>
    <w:lvl w:ilvl="0" w:tplc="0409000F">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CFE49A0"/>
    <w:multiLevelType w:val="hybridMultilevel"/>
    <w:tmpl w:val="99B2A730"/>
    <w:lvl w:ilvl="0" w:tplc="1A28F144">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2D22262E"/>
    <w:multiLevelType w:val="hybridMultilevel"/>
    <w:tmpl w:val="D632BB22"/>
    <w:lvl w:ilvl="0" w:tplc="963ADEC0">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DD798F"/>
    <w:multiLevelType w:val="hybridMultilevel"/>
    <w:tmpl w:val="6B121856"/>
    <w:lvl w:ilvl="0" w:tplc="49FEF8F0">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42184998"/>
    <w:multiLevelType w:val="hybridMultilevel"/>
    <w:tmpl w:val="31F02940"/>
    <w:lvl w:ilvl="0" w:tplc="857C46F0">
      <w:start w:val="1"/>
      <w:numFmt w:val="bullet"/>
      <w:lvlText w:val=""/>
      <w:lvlPicBulletId w:val="0"/>
      <w:lvlJc w:val="left"/>
      <w:pPr>
        <w:tabs>
          <w:tab w:val="num" w:pos="360"/>
        </w:tabs>
        <w:ind w:left="360" w:hanging="360"/>
      </w:pPr>
      <w:rPr>
        <w:rFonts w:ascii="Symbol" w:hAnsi="Symbol" w:hint="default"/>
        <w:color w:val="auto"/>
      </w:rPr>
    </w:lvl>
    <w:lvl w:ilvl="1" w:tplc="49FEF8F0">
      <w:start w:val="1"/>
      <w:numFmt w:val="bullet"/>
      <w:lvlText w:val=""/>
      <w:lvlPicBulletId w:val="3"/>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AA30F46"/>
    <w:multiLevelType w:val="hybridMultilevel"/>
    <w:tmpl w:val="61CE7FEE"/>
    <w:lvl w:ilvl="0" w:tplc="44D61F1A">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177429"/>
    <w:multiLevelType w:val="hybridMultilevel"/>
    <w:tmpl w:val="4E34B0BC"/>
    <w:lvl w:ilvl="0" w:tplc="857C46F0">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52743AE"/>
    <w:multiLevelType w:val="hybridMultilevel"/>
    <w:tmpl w:val="3DCC2E0E"/>
    <w:lvl w:ilvl="0" w:tplc="1A28F144">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697F7BFF"/>
    <w:multiLevelType w:val="multilevel"/>
    <w:tmpl w:val="D32827EC"/>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A2E40A8"/>
    <w:multiLevelType w:val="hybridMultilevel"/>
    <w:tmpl w:val="36FA7072"/>
    <w:lvl w:ilvl="0" w:tplc="49FEF8F0">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7EA01761"/>
    <w:multiLevelType w:val="hybridMultilevel"/>
    <w:tmpl w:val="0CD0F76E"/>
    <w:lvl w:ilvl="0" w:tplc="49FEF8F0">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7F62257A"/>
    <w:multiLevelType w:val="hybridMultilevel"/>
    <w:tmpl w:val="4F945C50"/>
    <w:lvl w:ilvl="0" w:tplc="857C46F0">
      <w:start w:val="1"/>
      <w:numFmt w:val="bullet"/>
      <w:lvlText w:val=""/>
      <w:lvlPicBulletId w:val="0"/>
      <w:lvlJc w:val="left"/>
      <w:pPr>
        <w:tabs>
          <w:tab w:val="num" w:pos="360"/>
        </w:tabs>
        <w:ind w:left="360" w:hanging="360"/>
      </w:pPr>
      <w:rPr>
        <w:rFonts w:ascii="Symbol" w:hAnsi="Symbol" w:hint="default"/>
        <w:color w:val="auto"/>
      </w:rPr>
    </w:lvl>
    <w:lvl w:ilvl="1" w:tplc="1A28F144">
      <w:start w:val="1"/>
      <w:numFmt w:val="bullet"/>
      <w:lvlText w:val=""/>
      <w:lvlPicBulletId w:val="1"/>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5"/>
  </w:num>
  <w:num w:numId="4">
    <w:abstractNumId w:val="11"/>
  </w:num>
  <w:num w:numId="5">
    <w:abstractNumId w:val="1"/>
  </w:num>
  <w:num w:numId="6">
    <w:abstractNumId w:val="10"/>
  </w:num>
  <w:num w:numId="7">
    <w:abstractNumId w:val="0"/>
  </w:num>
  <w:num w:numId="8">
    <w:abstractNumId w:val="9"/>
  </w:num>
  <w:num w:numId="9">
    <w:abstractNumId w:val="13"/>
  </w:num>
  <w:num w:numId="10">
    <w:abstractNumId w:val="3"/>
  </w:num>
  <w:num w:numId="11">
    <w:abstractNumId w:val="7"/>
  </w:num>
  <w:num w:numId="12">
    <w:abstractNumId w:val="14"/>
  </w:num>
  <w:num w:numId="13">
    <w:abstractNumId w:val="12"/>
  </w:num>
  <w:num w:numId="14">
    <w:abstractNumId w:val="8"/>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7DA"/>
    <w:rsid w:val="00004709"/>
    <w:rsid w:val="00010617"/>
    <w:rsid w:val="000147BB"/>
    <w:rsid w:val="00042987"/>
    <w:rsid w:val="0004675C"/>
    <w:rsid w:val="00065F85"/>
    <w:rsid w:val="00066D0F"/>
    <w:rsid w:val="000871D8"/>
    <w:rsid w:val="000A0715"/>
    <w:rsid w:val="000B2F77"/>
    <w:rsid w:val="000C59FE"/>
    <w:rsid w:val="000C7A3F"/>
    <w:rsid w:val="000D0546"/>
    <w:rsid w:val="000D1806"/>
    <w:rsid w:val="000D29AA"/>
    <w:rsid w:val="000D76FE"/>
    <w:rsid w:val="0010152A"/>
    <w:rsid w:val="00110366"/>
    <w:rsid w:val="00124222"/>
    <w:rsid w:val="001312E4"/>
    <w:rsid w:val="00141A4E"/>
    <w:rsid w:val="001609AD"/>
    <w:rsid w:val="00183770"/>
    <w:rsid w:val="001D4718"/>
    <w:rsid w:val="001D76A0"/>
    <w:rsid w:val="001E438D"/>
    <w:rsid w:val="001E78D7"/>
    <w:rsid w:val="0021109A"/>
    <w:rsid w:val="00214300"/>
    <w:rsid w:val="00214D8D"/>
    <w:rsid w:val="00221CC0"/>
    <w:rsid w:val="00231263"/>
    <w:rsid w:val="002402A3"/>
    <w:rsid w:val="00262125"/>
    <w:rsid w:val="002707B9"/>
    <w:rsid w:val="00272BB9"/>
    <w:rsid w:val="002742B7"/>
    <w:rsid w:val="00281C2E"/>
    <w:rsid w:val="00290026"/>
    <w:rsid w:val="002B155D"/>
    <w:rsid w:val="002B21BB"/>
    <w:rsid w:val="002C08BB"/>
    <w:rsid w:val="002D0082"/>
    <w:rsid w:val="002D3E5B"/>
    <w:rsid w:val="002E25C4"/>
    <w:rsid w:val="003073AB"/>
    <w:rsid w:val="00335F3B"/>
    <w:rsid w:val="0034670B"/>
    <w:rsid w:val="003467DA"/>
    <w:rsid w:val="003877DF"/>
    <w:rsid w:val="00394323"/>
    <w:rsid w:val="003B5E14"/>
    <w:rsid w:val="003B5FBA"/>
    <w:rsid w:val="003B6210"/>
    <w:rsid w:val="00402BEA"/>
    <w:rsid w:val="00415C3B"/>
    <w:rsid w:val="0043323E"/>
    <w:rsid w:val="0044082D"/>
    <w:rsid w:val="004644A3"/>
    <w:rsid w:val="00467448"/>
    <w:rsid w:val="00470404"/>
    <w:rsid w:val="0047054C"/>
    <w:rsid w:val="00476BAF"/>
    <w:rsid w:val="005117E9"/>
    <w:rsid w:val="00553BAC"/>
    <w:rsid w:val="00575966"/>
    <w:rsid w:val="005934A8"/>
    <w:rsid w:val="005A4E66"/>
    <w:rsid w:val="005C54EC"/>
    <w:rsid w:val="005F065F"/>
    <w:rsid w:val="005F3181"/>
    <w:rsid w:val="005F3C97"/>
    <w:rsid w:val="00603F62"/>
    <w:rsid w:val="006114DB"/>
    <w:rsid w:val="00615A16"/>
    <w:rsid w:val="006536EC"/>
    <w:rsid w:val="00667449"/>
    <w:rsid w:val="006828D8"/>
    <w:rsid w:val="0068722E"/>
    <w:rsid w:val="00696F30"/>
    <w:rsid w:val="006970F1"/>
    <w:rsid w:val="006D14BD"/>
    <w:rsid w:val="006F68B7"/>
    <w:rsid w:val="007023B3"/>
    <w:rsid w:val="0072477B"/>
    <w:rsid w:val="007328A1"/>
    <w:rsid w:val="00753078"/>
    <w:rsid w:val="00755E1D"/>
    <w:rsid w:val="0076177D"/>
    <w:rsid w:val="0076425F"/>
    <w:rsid w:val="00765291"/>
    <w:rsid w:val="007658A3"/>
    <w:rsid w:val="00781DE8"/>
    <w:rsid w:val="007A717B"/>
    <w:rsid w:val="007B1470"/>
    <w:rsid w:val="007E0F65"/>
    <w:rsid w:val="007F1EE7"/>
    <w:rsid w:val="00804656"/>
    <w:rsid w:val="0080794F"/>
    <w:rsid w:val="0081011F"/>
    <w:rsid w:val="00823260"/>
    <w:rsid w:val="008322CD"/>
    <w:rsid w:val="00855F83"/>
    <w:rsid w:val="00870507"/>
    <w:rsid w:val="008B6DE8"/>
    <w:rsid w:val="008C7ACC"/>
    <w:rsid w:val="008E4E7A"/>
    <w:rsid w:val="008F51DF"/>
    <w:rsid w:val="009054D5"/>
    <w:rsid w:val="0091290A"/>
    <w:rsid w:val="00955CA5"/>
    <w:rsid w:val="00956642"/>
    <w:rsid w:val="0096057F"/>
    <w:rsid w:val="00964A45"/>
    <w:rsid w:val="00993166"/>
    <w:rsid w:val="009A0747"/>
    <w:rsid w:val="009A54F2"/>
    <w:rsid w:val="009C7CA4"/>
    <w:rsid w:val="009F4EF0"/>
    <w:rsid w:val="00A01EEE"/>
    <w:rsid w:val="00A37B17"/>
    <w:rsid w:val="00A44CBF"/>
    <w:rsid w:val="00A7177E"/>
    <w:rsid w:val="00A72351"/>
    <w:rsid w:val="00A8495C"/>
    <w:rsid w:val="00A923B2"/>
    <w:rsid w:val="00AB412E"/>
    <w:rsid w:val="00AD4233"/>
    <w:rsid w:val="00AF722F"/>
    <w:rsid w:val="00B00F9C"/>
    <w:rsid w:val="00B01DF3"/>
    <w:rsid w:val="00B24509"/>
    <w:rsid w:val="00B34F5E"/>
    <w:rsid w:val="00B35672"/>
    <w:rsid w:val="00B36D94"/>
    <w:rsid w:val="00B40E99"/>
    <w:rsid w:val="00B561A1"/>
    <w:rsid w:val="00B7270D"/>
    <w:rsid w:val="00B91EC9"/>
    <w:rsid w:val="00B9533D"/>
    <w:rsid w:val="00BE0975"/>
    <w:rsid w:val="00BF1393"/>
    <w:rsid w:val="00C3202A"/>
    <w:rsid w:val="00C75E12"/>
    <w:rsid w:val="00C90C91"/>
    <w:rsid w:val="00CA03A7"/>
    <w:rsid w:val="00CF0AC4"/>
    <w:rsid w:val="00D12AFE"/>
    <w:rsid w:val="00D15113"/>
    <w:rsid w:val="00D4472D"/>
    <w:rsid w:val="00D46E03"/>
    <w:rsid w:val="00D50A44"/>
    <w:rsid w:val="00DA365B"/>
    <w:rsid w:val="00DB1592"/>
    <w:rsid w:val="00DD0A60"/>
    <w:rsid w:val="00DE69AE"/>
    <w:rsid w:val="00DF2E77"/>
    <w:rsid w:val="00E00F51"/>
    <w:rsid w:val="00E15EC1"/>
    <w:rsid w:val="00E40490"/>
    <w:rsid w:val="00E65348"/>
    <w:rsid w:val="00E66A9E"/>
    <w:rsid w:val="00EC13DB"/>
    <w:rsid w:val="00EE08D8"/>
    <w:rsid w:val="00EE1BC3"/>
    <w:rsid w:val="00EE1E2A"/>
    <w:rsid w:val="00F32974"/>
    <w:rsid w:val="00F373F6"/>
    <w:rsid w:val="00F64C3C"/>
    <w:rsid w:val="00F95D15"/>
    <w:rsid w:val="00F97225"/>
    <w:rsid w:val="00FA1F12"/>
    <w:rsid w:val="00FA43F9"/>
    <w:rsid w:val="00FA5A79"/>
    <w:rsid w:val="00FD35B3"/>
    <w:rsid w:val="00FE2B16"/>
    <w:rsid w:val="00FF2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ostalCode"/>
  <w:smartTagType w:namespaceuri="urn:schemas-microsoft-com:office:smarttags" w:name="place"/>
  <w:smartTagType w:namespaceuri="urn:schemas-microsoft-com:office:smarttags" w:name="PlaceName"/>
  <w:shapeDefaults>
    <o:shapedefaults v:ext="edit" spidmax="1030"/>
    <o:shapelayout v:ext="edit">
      <o:idmap v:ext="edit" data="1"/>
    </o:shapelayout>
  </w:shapeDefaults>
  <w:decimalSymbol w:val="."/>
  <w:listSeparator w:val=","/>
  <w14:docId w14:val="602FDFBC"/>
  <w15:docId w15:val="{02772053-D351-419F-A69D-236EFE7C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44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A4E66"/>
    <w:rPr>
      <w:rFonts w:ascii="Tahoma" w:hAnsi="Tahoma" w:cs="Tahoma"/>
      <w:sz w:val="16"/>
      <w:szCs w:val="16"/>
    </w:rPr>
  </w:style>
  <w:style w:type="character" w:customStyle="1" w:styleId="BalloonTextChar">
    <w:name w:val="Balloon Text Char"/>
    <w:basedOn w:val="DefaultParagraphFont"/>
    <w:link w:val="BalloonText"/>
    <w:uiPriority w:val="99"/>
    <w:locked/>
    <w:rsid w:val="005A4E66"/>
    <w:rPr>
      <w:rFonts w:ascii="Tahoma" w:hAnsi="Tahoma" w:cs="Tahoma"/>
      <w:sz w:val="16"/>
      <w:szCs w:val="16"/>
    </w:rPr>
  </w:style>
  <w:style w:type="character" w:styleId="Hyperlink">
    <w:name w:val="Hyperlink"/>
    <w:basedOn w:val="DefaultParagraphFont"/>
    <w:uiPriority w:val="99"/>
    <w:unhideWhenUsed/>
    <w:rsid w:val="00575966"/>
    <w:rPr>
      <w:color w:val="0000FF" w:themeColor="hyperlink"/>
      <w:u w:val="single"/>
    </w:rPr>
  </w:style>
  <w:style w:type="paragraph" w:customStyle="1" w:styleId="Default">
    <w:name w:val="Default"/>
    <w:rsid w:val="00D50A44"/>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72B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17459">
      <w:marLeft w:val="0"/>
      <w:marRight w:val="0"/>
      <w:marTop w:val="0"/>
      <w:marBottom w:val="0"/>
      <w:divBdr>
        <w:top w:val="none" w:sz="0" w:space="0" w:color="auto"/>
        <w:left w:val="none" w:sz="0" w:space="0" w:color="auto"/>
        <w:bottom w:val="none" w:sz="0" w:space="0" w:color="auto"/>
        <w:right w:val="none" w:sz="0" w:space="0" w:color="auto"/>
      </w:divBdr>
      <w:divsChild>
        <w:div w:id="189417462">
          <w:marLeft w:val="0"/>
          <w:marRight w:val="0"/>
          <w:marTop w:val="0"/>
          <w:marBottom w:val="0"/>
          <w:divBdr>
            <w:top w:val="none" w:sz="0" w:space="0" w:color="auto"/>
            <w:left w:val="none" w:sz="0" w:space="0" w:color="auto"/>
            <w:bottom w:val="none" w:sz="0" w:space="0" w:color="auto"/>
            <w:right w:val="none" w:sz="0" w:space="0" w:color="auto"/>
          </w:divBdr>
          <w:divsChild>
            <w:div w:id="189417457">
              <w:marLeft w:val="0"/>
              <w:marRight w:val="0"/>
              <w:marTop w:val="0"/>
              <w:marBottom w:val="0"/>
              <w:divBdr>
                <w:top w:val="none" w:sz="0" w:space="0" w:color="auto"/>
                <w:left w:val="none" w:sz="0" w:space="0" w:color="auto"/>
                <w:bottom w:val="none" w:sz="0" w:space="0" w:color="auto"/>
                <w:right w:val="none" w:sz="0" w:space="0" w:color="auto"/>
              </w:divBdr>
              <w:divsChild>
                <w:div w:id="189417461">
                  <w:marLeft w:val="0"/>
                  <w:marRight w:val="0"/>
                  <w:marTop w:val="326"/>
                  <w:marBottom w:val="0"/>
                  <w:divBdr>
                    <w:top w:val="none" w:sz="0" w:space="0" w:color="auto"/>
                    <w:left w:val="none" w:sz="0" w:space="0" w:color="auto"/>
                    <w:bottom w:val="none" w:sz="0" w:space="0" w:color="auto"/>
                    <w:right w:val="none" w:sz="0" w:space="0" w:color="auto"/>
                  </w:divBdr>
                  <w:divsChild>
                    <w:div w:id="189417458">
                      <w:marLeft w:val="0"/>
                      <w:marRight w:val="0"/>
                      <w:marTop w:val="0"/>
                      <w:marBottom w:val="0"/>
                      <w:divBdr>
                        <w:top w:val="none" w:sz="0" w:space="0" w:color="auto"/>
                        <w:left w:val="none" w:sz="0" w:space="0" w:color="auto"/>
                        <w:bottom w:val="none" w:sz="0" w:space="0" w:color="auto"/>
                        <w:right w:val="none" w:sz="0" w:space="0" w:color="auto"/>
                      </w:divBdr>
                      <w:divsChild>
                        <w:div w:id="1894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nysata2.org/event-2681949" TargetMode="External"/><Relationship Id="rId3" Type="http://schemas.openxmlformats.org/officeDocument/2006/relationships/settings" Target="settings.xml"/><Relationship Id="rId7"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theme" Target="theme/theme1.xml"/><Relationship Id="rId5" Type="http://schemas.openxmlformats.org/officeDocument/2006/relationships/image" Target="media/image5.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808</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Welcome to Family Care Physical Therapy</vt:lpstr>
    </vt:vector>
  </TitlesOfParts>
  <Company>University at Buffalo</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Family Care Physical Therapy</dc:title>
  <dc:creator>Rebecca</dc:creator>
  <cp:lastModifiedBy>Surace, Anthony F.</cp:lastModifiedBy>
  <cp:revision>3</cp:revision>
  <cp:lastPrinted>2017-10-13T15:30:00Z</cp:lastPrinted>
  <dcterms:created xsi:type="dcterms:W3CDTF">2019-08-06T16:30:00Z</dcterms:created>
  <dcterms:modified xsi:type="dcterms:W3CDTF">2019-08-06T16:34:00Z</dcterms:modified>
</cp:coreProperties>
</file>